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CC7D0" w14:textId="77777777" w:rsidR="006708F0" w:rsidRDefault="006708F0" w:rsidP="235FE45F">
      <w:pPr>
        <w:jc w:val="center"/>
        <w:rPr>
          <w:rFonts w:ascii="Verdana" w:hAnsi="Verdana"/>
          <w:sz w:val="22"/>
        </w:rPr>
      </w:pPr>
      <w:bookmarkStart w:id="0" w:name="_Hlk116468053"/>
    </w:p>
    <w:p w14:paraId="25D6FE20" w14:textId="77777777" w:rsidR="006708F0" w:rsidRDefault="006708F0" w:rsidP="235FE45F">
      <w:pPr>
        <w:jc w:val="center"/>
        <w:rPr>
          <w:rFonts w:ascii="Verdana" w:hAnsi="Verdana"/>
          <w:b/>
          <w:bCs/>
          <w:sz w:val="22"/>
        </w:rPr>
      </w:pPr>
    </w:p>
    <w:p w14:paraId="094DCA3D" w14:textId="6D290CC6" w:rsidR="006708F0" w:rsidRDefault="006708F0" w:rsidP="235FE45F">
      <w:pPr>
        <w:jc w:val="center"/>
        <w:rPr>
          <w:rFonts w:ascii="Verdana" w:hAnsi="Verdana"/>
          <w:b/>
          <w:bCs/>
          <w:sz w:val="22"/>
        </w:rPr>
      </w:pPr>
      <w:r w:rsidRPr="000F7DE1">
        <w:rPr>
          <w:rFonts w:ascii="Verdana" w:hAnsi="Verdana"/>
          <w:b/>
          <w:bCs/>
          <w:sz w:val="22"/>
        </w:rPr>
        <w:object w:dxaOrig="8925" w:dyaOrig="12630" w14:anchorId="380B8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9.25pt" o:ole="">
            <v:imagedata r:id="rId11" o:title=""/>
          </v:shape>
          <o:OLEObject Type="Embed" ProgID="Acrobat.Document.DC" ShapeID="_x0000_i1025" DrawAspect="Content" ObjectID="_1784454063" r:id="rId12"/>
        </w:object>
      </w:r>
      <w:r w:rsidR="00FE45B7">
        <w:rPr>
          <w:rFonts w:ascii="Verdana" w:hAnsi="Verdana"/>
          <w:b/>
          <w:bCs/>
          <w:sz w:val="22"/>
        </w:rPr>
        <w:t xml:space="preserve">  </w:t>
      </w:r>
      <w:r w:rsidR="00636A4F">
        <w:rPr>
          <w:rFonts w:ascii="Verdana" w:hAnsi="Verdana"/>
          <w:b/>
          <w:bCs/>
          <w:sz w:val="22"/>
        </w:rPr>
        <w:t xml:space="preserve">  m  </w:t>
      </w:r>
      <w:r w:rsidR="001E43B8">
        <w:rPr>
          <w:rFonts w:ascii="Verdana" w:hAnsi="Verdana"/>
          <w:b/>
          <w:bCs/>
          <w:sz w:val="22"/>
        </w:rPr>
        <w:t xml:space="preserve">           </w:t>
      </w:r>
      <w:r w:rsidR="008C6080">
        <w:rPr>
          <w:rFonts w:ascii="Verdana" w:hAnsi="Verdana"/>
          <w:b/>
          <w:bCs/>
          <w:sz w:val="22"/>
        </w:rPr>
        <w:t xml:space="preserve">            </w:t>
      </w:r>
    </w:p>
    <w:p w14:paraId="24E2F4FB" w14:textId="77777777" w:rsidR="006708F0" w:rsidRDefault="006708F0" w:rsidP="235FE45F">
      <w:pPr>
        <w:jc w:val="center"/>
        <w:rPr>
          <w:rFonts w:ascii="Verdana" w:hAnsi="Verdana"/>
          <w:b/>
          <w:bCs/>
          <w:sz w:val="22"/>
        </w:rPr>
      </w:pPr>
    </w:p>
    <w:p w14:paraId="06719440" w14:textId="77777777" w:rsidR="006708F0" w:rsidRDefault="006708F0" w:rsidP="235FE45F">
      <w:pPr>
        <w:jc w:val="center"/>
        <w:rPr>
          <w:rFonts w:ascii="Verdana" w:hAnsi="Verdana"/>
          <w:b/>
          <w:bCs/>
          <w:sz w:val="22"/>
        </w:rPr>
      </w:pPr>
    </w:p>
    <w:p w14:paraId="14EB7B8D" w14:textId="77777777" w:rsidR="006708F0" w:rsidRDefault="006708F0" w:rsidP="235FE45F">
      <w:pPr>
        <w:jc w:val="center"/>
        <w:rPr>
          <w:rFonts w:ascii="Verdana" w:hAnsi="Verdana"/>
          <w:b/>
          <w:bCs/>
          <w:sz w:val="22"/>
        </w:rPr>
      </w:pPr>
    </w:p>
    <w:p w14:paraId="06C4A567" w14:textId="77777777" w:rsidR="006708F0" w:rsidRDefault="006708F0" w:rsidP="235FE45F">
      <w:pPr>
        <w:jc w:val="center"/>
        <w:rPr>
          <w:rFonts w:ascii="Verdana" w:hAnsi="Verdana"/>
          <w:b/>
          <w:bCs/>
          <w:sz w:val="22"/>
        </w:rPr>
      </w:pPr>
    </w:p>
    <w:p w14:paraId="3AEC26E4" w14:textId="77777777" w:rsidR="006708F0" w:rsidRDefault="006708F0" w:rsidP="235FE45F">
      <w:pPr>
        <w:jc w:val="center"/>
        <w:rPr>
          <w:rFonts w:ascii="Verdana" w:hAnsi="Verdana"/>
          <w:b/>
          <w:bCs/>
          <w:sz w:val="22"/>
        </w:rPr>
      </w:pPr>
    </w:p>
    <w:p w14:paraId="6884BBBC" w14:textId="77777777" w:rsidR="006708F0" w:rsidRDefault="006708F0" w:rsidP="235FE45F">
      <w:pPr>
        <w:jc w:val="center"/>
        <w:rPr>
          <w:rFonts w:ascii="Verdana" w:hAnsi="Verdana"/>
          <w:b/>
          <w:bCs/>
          <w:sz w:val="22"/>
        </w:rPr>
      </w:pPr>
    </w:p>
    <w:p w14:paraId="26228EDC" w14:textId="77777777" w:rsidR="006708F0" w:rsidRDefault="006708F0" w:rsidP="235FE45F">
      <w:pPr>
        <w:jc w:val="center"/>
        <w:rPr>
          <w:rFonts w:ascii="Verdana" w:hAnsi="Verdana"/>
          <w:b/>
          <w:bCs/>
          <w:sz w:val="22"/>
        </w:rPr>
      </w:pPr>
    </w:p>
    <w:p w14:paraId="29D0036D" w14:textId="77777777" w:rsidR="006708F0" w:rsidRDefault="006708F0" w:rsidP="235FE45F">
      <w:pPr>
        <w:jc w:val="center"/>
        <w:rPr>
          <w:rFonts w:ascii="Verdana" w:hAnsi="Verdana"/>
          <w:b/>
          <w:bCs/>
          <w:sz w:val="22"/>
        </w:rPr>
      </w:pPr>
    </w:p>
    <w:p w14:paraId="726863CB" w14:textId="16CF4D2A" w:rsidR="235FE45F" w:rsidRPr="00185A26" w:rsidRDefault="00494D34" w:rsidP="235FE45F">
      <w:pPr>
        <w:jc w:val="center"/>
        <w:rPr>
          <w:rFonts w:ascii="Verdana" w:hAnsi="Verdana"/>
          <w:sz w:val="22"/>
        </w:rPr>
      </w:pPr>
      <w:r>
        <w:rPr>
          <w:noProof/>
        </w:rPr>
        <w:lastRenderedPageBreak/>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F90141">
        <w:rPr>
          <w:rFonts w:ascii="Verdana" w:hAnsi="Verdana"/>
          <w:sz w:val="22"/>
        </w:rPr>
        <w:pict w14:anchorId="3AD31488">
          <v:shape id="_x0000_i1026" type="#_x0000_t75" alt="Alfreton Town Council coat of arms" style="width:48.75pt;height:81pt">
            <v:imagedata r:id="rId15"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2E343B93"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E20514">
        <w:rPr>
          <w:rFonts w:ascii="Verdana" w:hAnsi="Verdana"/>
          <w:sz w:val="22"/>
          <w:szCs w:val="22"/>
        </w:rPr>
        <w:t>31</w:t>
      </w:r>
      <w:r w:rsidR="00E20514" w:rsidRPr="00E20514">
        <w:rPr>
          <w:rFonts w:ascii="Verdana" w:hAnsi="Verdana"/>
          <w:sz w:val="22"/>
          <w:szCs w:val="22"/>
          <w:vertAlign w:val="superscript"/>
        </w:rPr>
        <w:t>st</w:t>
      </w:r>
      <w:r w:rsidR="00E20514">
        <w:rPr>
          <w:rFonts w:ascii="Verdana" w:hAnsi="Verdana"/>
          <w:sz w:val="22"/>
          <w:szCs w:val="22"/>
        </w:rPr>
        <w:t xml:space="preserve"> July</w:t>
      </w:r>
      <w:r w:rsidR="00211229">
        <w:rPr>
          <w:rFonts w:ascii="Verdana" w:hAnsi="Verdana"/>
          <w:sz w:val="22"/>
          <w:szCs w:val="22"/>
        </w:rPr>
        <w:t xml:space="preserve"> </w:t>
      </w:r>
      <w:r w:rsidR="00856C97">
        <w:rPr>
          <w:rFonts w:ascii="Verdana" w:hAnsi="Verdana"/>
          <w:sz w:val="22"/>
          <w:szCs w:val="22"/>
        </w:rPr>
        <w:t>2024</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27CCE18B" w14:textId="77777777" w:rsidR="00AF4137" w:rsidRPr="003F0ECE" w:rsidRDefault="00AF4137" w:rsidP="00AF4137">
      <w:pPr>
        <w:rPr>
          <w:rFonts w:ascii="Verdana" w:hAnsi="Verdana"/>
          <w:b/>
          <w:sz w:val="22"/>
        </w:rPr>
      </w:pPr>
      <w:r w:rsidRPr="003F0ECE">
        <w:rPr>
          <w:rFonts w:ascii="Verdana" w:hAnsi="Verdana"/>
          <w:b/>
          <w:sz w:val="22"/>
        </w:rPr>
        <w:t xml:space="preserve">AGENDA </w:t>
      </w:r>
    </w:p>
    <w:p w14:paraId="79F562F1" w14:textId="77777777" w:rsidR="00AF4137" w:rsidRPr="003F0ECE" w:rsidRDefault="00AF4137" w:rsidP="00AF4137">
      <w:pPr>
        <w:rPr>
          <w:rFonts w:ascii="Verdana" w:hAnsi="Verdana"/>
          <w:b/>
          <w:sz w:val="22"/>
        </w:rPr>
      </w:pPr>
    </w:p>
    <w:p w14:paraId="55E1A266" w14:textId="1DDA2401" w:rsidR="00AF4137" w:rsidRPr="003F0ECE" w:rsidRDefault="00F03493" w:rsidP="00AF4137">
      <w:pPr>
        <w:rPr>
          <w:rFonts w:ascii="Verdana" w:hAnsi="Verdana"/>
          <w:sz w:val="22"/>
        </w:rPr>
      </w:pPr>
      <w:r>
        <w:rPr>
          <w:rFonts w:ascii="Verdana" w:hAnsi="Verdana"/>
          <w:b/>
          <w:sz w:val="22"/>
        </w:rPr>
        <w:t>PLANNING</w:t>
      </w:r>
      <w:r w:rsidR="00AF4137" w:rsidRPr="003F0ECE">
        <w:rPr>
          <w:rFonts w:ascii="Verdana" w:hAnsi="Verdana"/>
          <w:b/>
          <w:sz w:val="22"/>
        </w:rPr>
        <w:t xml:space="preserve"> COMMITTEE</w:t>
      </w:r>
    </w:p>
    <w:p w14:paraId="4C1FFDCB" w14:textId="3478924D" w:rsidR="00AF4137" w:rsidRPr="003F0ECE" w:rsidRDefault="00FB71C6" w:rsidP="00AF4137">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F03493">
        <w:rPr>
          <w:rFonts w:ascii="Verdana" w:hAnsi="Verdana"/>
          <w:bCs/>
          <w:sz w:val="22"/>
        </w:rPr>
        <w:tab/>
      </w:r>
      <w:r w:rsidR="00F03493">
        <w:rPr>
          <w:rFonts w:ascii="Verdana" w:hAnsi="Verdana"/>
          <w:bCs/>
          <w:sz w:val="22"/>
        </w:rPr>
        <w:tab/>
      </w:r>
      <w:r w:rsidR="00E20514">
        <w:rPr>
          <w:rFonts w:ascii="Verdana" w:hAnsi="Verdana"/>
          <w:bCs/>
          <w:sz w:val="22"/>
        </w:rPr>
        <w:t>25</w:t>
      </w:r>
      <w:r w:rsidR="00AF4137" w:rsidRPr="003F0ECE">
        <w:rPr>
          <w:rFonts w:ascii="Verdana" w:hAnsi="Verdana"/>
          <w:bCs/>
          <w:sz w:val="22"/>
        </w:rPr>
        <w:t>/0</w:t>
      </w:r>
      <w:r w:rsidR="00E20514">
        <w:rPr>
          <w:rFonts w:ascii="Verdana" w:hAnsi="Verdana"/>
          <w:bCs/>
          <w:sz w:val="22"/>
        </w:rPr>
        <w:t>7</w:t>
      </w:r>
      <w:r w:rsidR="00AF4137" w:rsidRPr="003F0ECE">
        <w:rPr>
          <w:rFonts w:ascii="Verdana" w:hAnsi="Verdana"/>
          <w:bCs/>
          <w:sz w:val="22"/>
        </w:rPr>
        <w:t>/24</w:t>
      </w:r>
    </w:p>
    <w:p w14:paraId="02582D51" w14:textId="4FE0E170" w:rsidR="00AF4137" w:rsidRPr="003F0ECE" w:rsidRDefault="00AF4137" w:rsidP="00AF4137">
      <w:pPr>
        <w:rPr>
          <w:rFonts w:ascii="Verdana" w:hAnsi="Verdana"/>
          <w:bCs/>
          <w:sz w:val="22"/>
        </w:rPr>
      </w:pPr>
      <w:r w:rsidRPr="003F0ECE">
        <w:rPr>
          <w:rFonts w:ascii="Verdana" w:hAnsi="Verdana"/>
          <w:bCs/>
          <w:sz w:val="22"/>
        </w:rPr>
        <w:t>Chairman: Councillor</w:t>
      </w:r>
      <w:r w:rsidR="00FB71C6">
        <w:rPr>
          <w:rFonts w:ascii="Verdana" w:hAnsi="Verdana"/>
          <w:bCs/>
          <w:sz w:val="22"/>
        </w:rPr>
        <w:t xml:space="preserve"> Keith Wood</w:t>
      </w:r>
    </w:p>
    <w:p w14:paraId="0BCF245E" w14:textId="27B880DA" w:rsidR="00AF4137" w:rsidRPr="003F0ECE" w:rsidRDefault="00AF4137" w:rsidP="00AF4137">
      <w:pPr>
        <w:rPr>
          <w:rFonts w:ascii="Verdana" w:hAnsi="Verdana"/>
          <w:bCs/>
          <w:sz w:val="22"/>
        </w:rPr>
      </w:pPr>
      <w:r w:rsidRPr="003F0ECE">
        <w:rPr>
          <w:rFonts w:ascii="Verdana" w:hAnsi="Verdana"/>
          <w:bCs/>
          <w:sz w:val="22"/>
        </w:rPr>
        <w:t xml:space="preserve">Councillors: D Taylor, </w:t>
      </w:r>
      <w:r w:rsidR="00FB71C6">
        <w:rPr>
          <w:rFonts w:ascii="Verdana" w:hAnsi="Verdana"/>
          <w:bCs/>
          <w:sz w:val="22"/>
        </w:rPr>
        <w:t xml:space="preserve">J Gdula, </w:t>
      </w:r>
      <w:r w:rsidR="007974C8">
        <w:rPr>
          <w:rFonts w:ascii="Verdana" w:hAnsi="Verdana"/>
          <w:bCs/>
          <w:sz w:val="22"/>
        </w:rPr>
        <w:t xml:space="preserve">J Whetton &amp; </w:t>
      </w:r>
      <w:r w:rsidRPr="003F0ECE">
        <w:rPr>
          <w:rFonts w:ascii="Verdana" w:hAnsi="Verdana"/>
          <w:bCs/>
          <w:sz w:val="22"/>
        </w:rPr>
        <w:t>J Bate</w:t>
      </w:r>
    </w:p>
    <w:p w14:paraId="24B2D683" w14:textId="77777777" w:rsidR="00AF4137" w:rsidRPr="003F0ECE" w:rsidRDefault="00AF4137" w:rsidP="00AF4137">
      <w:pPr>
        <w:rPr>
          <w:rFonts w:ascii="Verdana" w:hAnsi="Verdana"/>
          <w:sz w:val="22"/>
        </w:rPr>
      </w:pPr>
    </w:p>
    <w:p w14:paraId="7BDC1813" w14:textId="796A609D" w:rsidR="00AF4137" w:rsidRPr="003F0ECE" w:rsidRDefault="00AF4137" w:rsidP="00AF4137">
      <w:pPr>
        <w:rPr>
          <w:rFonts w:ascii="Verdana" w:hAnsi="Verdana"/>
          <w:b/>
          <w:bCs/>
          <w:sz w:val="22"/>
        </w:rPr>
      </w:pPr>
      <w:r w:rsidRPr="003F0ECE">
        <w:rPr>
          <w:rFonts w:ascii="Verdana" w:hAnsi="Verdana"/>
          <w:b/>
          <w:bCs/>
          <w:sz w:val="22"/>
        </w:rPr>
        <w:t xml:space="preserve">On </w:t>
      </w:r>
      <w:r w:rsidR="007974C8">
        <w:rPr>
          <w:rFonts w:ascii="Verdana" w:hAnsi="Verdana"/>
          <w:b/>
          <w:bCs/>
          <w:sz w:val="22"/>
        </w:rPr>
        <w:t>Wednesday</w:t>
      </w:r>
      <w:r w:rsidRPr="003F0ECE">
        <w:rPr>
          <w:rFonts w:ascii="Verdana" w:hAnsi="Verdana"/>
          <w:b/>
          <w:bCs/>
          <w:sz w:val="22"/>
        </w:rPr>
        <w:t xml:space="preserve"> </w:t>
      </w:r>
      <w:r w:rsidR="00E20514">
        <w:rPr>
          <w:rFonts w:ascii="Verdana" w:hAnsi="Verdana"/>
          <w:b/>
          <w:bCs/>
          <w:sz w:val="22"/>
        </w:rPr>
        <w:t>31</w:t>
      </w:r>
      <w:r w:rsidR="00E20514" w:rsidRPr="00E20514">
        <w:rPr>
          <w:rFonts w:ascii="Verdana" w:hAnsi="Verdana"/>
          <w:b/>
          <w:bCs/>
          <w:sz w:val="22"/>
          <w:vertAlign w:val="superscript"/>
        </w:rPr>
        <w:t>st</w:t>
      </w:r>
      <w:r w:rsidR="00E20514">
        <w:rPr>
          <w:rFonts w:ascii="Verdana" w:hAnsi="Verdana"/>
          <w:b/>
          <w:bCs/>
          <w:sz w:val="22"/>
        </w:rPr>
        <w:t xml:space="preserve"> July</w:t>
      </w:r>
      <w:r w:rsidRPr="003F0ECE">
        <w:rPr>
          <w:rFonts w:ascii="Verdana" w:hAnsi="Verdana"/>
          <w:b/>
          <w:bCs/>
          <w:sz w:val="22"/>
        </w:rPr>
        <w:t xml:space="preserve"> 2024 at </w:t>
      </w:r>
      <w:r w:rsidR="00E20514">
        <w:rPr>
          <w:rFonts w:ascii="Verdana" w:hAnsi="Verdana"/>
          <w:b/>
          <w:bCs/>
          <w:sz w:val="22"/>
        </w:rPr>
        <w:t>10:00am</w:t>
      </w:r>
      <w:r w:rsidRPr="003F0ECE">
        <w:rPr>
          <w:rFonts w:ascii="Verdana" w:hAnsi="Verdana"/>
          <w:b/>
          <w:bCs/>
          <w:sz w:val="22"/>
        </w:rPr>
        <w:t xml:space="preserve"> </w:t>
      </w:r>
    </w:p>
    <w:p w14:paraId="45948035" w14:textId="77777777" w:rsidR="00AF4137" w:rsidRPr="003F0ECE" w:rsidRDefault="00AF4137" w:rsidP="00AF4137">
      <w:pPr>
        <w:rPr>
          <w:rFonts w:ascii="Verdana" w:hAnsi="Verdana"/>
          <w:b/>
          <w:bCs/>
          <w:sz w:val="22"/>
        </w:rPr>
      </w:pPr>
    </w:p>
    <w:p w14:paraId="6D0757AE" w14:textId="77777777" w:rsidR="00AF4137" w:rsidRPr="003F0ECE" w:rsidRDefault="00AF4137" w:rsidP="00AF4137">
      <w:pPr>
        <w:rPr>
          <w:rFonts w:ascii="Verdana" w:hAnsi="Verdana"/>
          <w:b/>
          <w:bCs/>
          <w:sz w:val="22"/>
        </w:rPr>
      </w:pPr>
      <w:r w:rsidRPr="003F0ECE">
        <w:rPr>
          <w:rFonts w:ascii="Verdana" w:hAnsi="Verdana"/>
          <w:b/>
          <w:bCs/>
          <w:sz w:val="22"/>
        </w:rPr>
        <w:t>ROOM 1, Alfreton House</w:t>
      </w:r>
    </w:p>
    <w:p w14:paraId="4DBB93AA" w14:textId="77777777" w:rsidR="00AF4137" w:rsidRPr="003F0ECE" w:rsidRDefault="00AF4137" w:rsidP="00AF4137">
      <w:pPr>
        <w:rPr>
          <w:rFonts w:ascii="Verdana" w:hAnsi="Verdana"/>
          <w:b/>
          <w:bCs/>
          <w:sz w:val="22"/>
        </w:rPr>
      </w:pPr>
    </w:p>
    <w:p w14:paraId="301CB880" w14:textId="77777777" w:rsidR="00AF4137" w:rsidRDefault="00AF4137" w:rsidP="00AF4137">
      <w:pPr>
        <w:rPr>
          <w:rFonts w:ascii="Verdana" w:hAnsi="Verdana"/>
          <w:color w:val="000000"/>
          <w:sz w:val="22"/>
        </w:rPr>
      </w:pPr>
      <w:r w:rsidRPr="003F0ECE">
        <w:rPr>
          <w:rFonts w:ascii="Verdana" w:hAnsi="Verdana"/>
          <w:color w:val="000000"/>
          <w:sz w:val="22"/>
        </w:rPr>
        <w:t xml:space="preserve">All Members of the Committee are </w:t>
      </w:r>
      <w:r>
        <w:rPr>
          <w:rFonts w:ascii="Verdana" w:hAnsi="Verdana"/>
          <w:color w:val="000000"/>
          <w:sz w:val="22"/>
        </w:rPr>
        <w:t>summoned</w:t>
      </w:r>
      <w:r w:rsidRPr="003F0ECE">
        <w:rPr>
          <w:rFonts w:ascii="Verdana" w:hAnsi="Verdana"/>
          <w:color w:val="000000"/>
          <w:sz w:val="22"/>
        </w:rPr>
        <w:t xml:space="preserve"> to attend for the purpose of considering and resolving the business to be transacted as set out in the following agenda.</w:t>
      </w:r>
    </w:p>
    <w:p w14:paraId="7DF67829" w14:textId="77777777" w:rsidR="007974C8" w:rsidRPr="003F0ECE" w:rsidRDefault="007974C8" w:rsidP="00AF4137">
      <w:pPr>
        <w:rPr>
          <w:rFonts w:ascii="Verdana" w:hAnsi="Verdana"/>
          <w:color w:val="000000"/>
          <w:sz w:val="22"/>
        </w:rPr>
      </w:pPr>
    </w:p>
    <w:p w14:paraId="00BB240A" w14:textId="77777777" w:rsidR="00F03493" w:rsidRPr="00264A29" w:rsidRDefault="00F03493" w:rsidP="00F03493">
      <w:pPr>
        <w:rPr>
          <w:rFonts w:ascii="Verdana" w:hAnsi="Verdana"/>
          <w:sz w:val="22"/>
        </w:rPr>
      </w:pPr>
      <w:r w:rsidRPr="00264A29">
        <w:rPr>
          <w:rFonts w:ascii="Verdana" w:hAnsi="Verdana"/>
          <w:sz w:val="22"/>
        </w:rPr>
        <w:t xml:space="preserve">Please note that </w:t>
      </w:r>
      <w:r>
        <w:rPr>
          <w:rFonts w:ascii="Verdana" w:hAnsi="Verdana"/>
          <w:sz w:val="22"/>
        </w:rPr>
        <w:t>all members</w:t>
      </w:r>
      <w:r w:rsidRPr="00264A29">
        <w:rPr>
          <w:rFonts w:ascii="Verdana" w:hAnsi="Verdana"/>
          <w:sz w:val="22"/>
        </w:rPr>
        <w:t xml:space="preserve"> are invited to attend and participate at the meeting but any decision on any representation may only be made by members of the Planning Committee.</w:t>
      </w:r>
    </w:p>
    <w:p w14:paraId="77996F10" w14:textId="77777777" w:rsidR="00AF4137" w:rsidRPr="003F0ECE" w:rsidRDefault="00AF4137" w:rsidP="00AF4137">
      <w:pPr>
        <w:rPr>
          <w:rFonts w:ascii="Verdana" w:hAnsi="Verdana"/>
          <w:color w:val="000000"/>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29B1E6A" w14:textId="77777777" w:rsidR="00F03493" w:rsidRDefault="00F03493"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B40B50B" w14:textId="77777777" w:rsidR="007974C8" w:rsidRDefault="007974C8" w:rsidP="0052348D">
      <w:pPr>
        <w:ind w:left="360"/>
        <w:rPr>
          <w:rFonts w:ascii="Verdana" w:hAnsi="Verdana"/>
          <w:sz w:val="22"/>
        </w:rPr>
      </w:pPr>
    </w:p>
    <w:p w14:paraId="5AC03A2D" w14:textId="77777777" w:rsidR="007974C8" w:rsidRDefault="007974C8" w:rsidP="0052348D">
      <w:pPr>
        <w:ind w:left="360"/>
        <w:rPr>
          <w:rFonts w:ascii="Verdana" w:hAnsi="Verdana"/>
          <w:sz w:val="22"/>
        </w:rPr>
      </w:pPr>
    </w:p>
    <w:p w14:paraId="4AEC4BD5" w14:textId="77777777" w:rsidR="007974C8" w:rsidRDefault="007974C8" w:rsidP="0052348D">
      <w:pPr>
        <w:ind w:left="360"/>
        <w:rPr>
          <w:rFonts w:ascii="Verdana" w:hAnsi="Verdana"/>
          <w:sz w:val="22"/>
        </w:rPr>
      </w:pPr>
    </w:p>
    <w:p w14:paraId="5EC9C3FE" w14:textId="77777777" w:rsidR="007974C8" w:rsidRDefault="007974C8" w:rsidP="0052348D">
      <w:pPr>
        <w:ind w:left="360"/>
        <w:rPr>
          <w:rFonts w:ascii="Verdana" w:hAnsi="Verdana"/>
          <w:sz w:val="22"/>
        </w:rPr>
      </w:pPr>
    </w:p>
    <w:p w14:paraId="6C032C4E" w14:textId="77777777" w:rsidR="007974C8" w:rsidRDefault="007974C8" w:rsidP="0052348D">
      <w:pPr>
        <w:ind w:left="360"/>
        <w:rPr>
          <w:rFonts w:ascii="Verdana" w:hAnsi="Verdana"/>
          <w:sz w:val="22"/>
        </w:rPr>
      </w:pPr>
    </w:p>
    <w:p w14:paraId="152D9329" w14:textId="77777777" w:rsidR="007974C8" w:rsidRDefault="007974C8" w:rsidP="0052348D">
      <w:pPr>
        <w:ind w:left="360"/>
        <w:rPr>
          <w:rFonts w:ascii="Verdana" w:hAnsi="Verdana"/>
          <w:sz w:val="22"/>
        </w:rPr>
      </w:pPr>
    </w:p>
    <w:p w14:paraId="333B6FB0" w14:textId="77777777" w:rsidR="007974C8" w:rsidRDefault="007974C8"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F90141"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77C40CAA" w:rsidR="002C3943" w:rsidRPr="00185A26" w:rsidRDefault="00B162B7" w:rsidP="0FD31011">
      <w:pPr>
        <w:pStyle w:val="Heading2"/>
        <w:rPr>
          <w:rFonts w:ascii="Verdana" w:hAnsi="Verdana" w:cs="Arial"/>
          <w:color w:val="FF0000"/>
          <w:sz w:val="22"/>
          <w:szCs w:val="22"/>
        </w:rPr>
      </w:pPr>
      <w:r>
        <w:rPr>
          <w:rFonts w:ascii="Verdana" w:hAnsi="Verdana" w:cs="Arial"/>
          <w:sz w:val="22"/>
          <w:szCs w:val="22"/>
        </w:rPr>
        <w:t>0</w:t>
      </w:r>
      <w:r w:rsidR="00072F5D">
        <w:rPr>
          <w:rFonts w:ascii="Verdana" w:hAnsi="Verdana" w:cs="Arial"/>
          <w:sz w:val="22"/>
          <w:szCs w:val="22"/>
        </w:rPr>
        <w:t>8</w:t>
      </w:r>
      <w:r w:rsidR="2974E393" w:rsidRPr="00185A26">
        <w:rPr>
          <w:rFonts w:ascii="Verdana" w:hAnsi="Verdana" w:cs="Arial"/>
          <w:sz w:val="22"/>
          <w:szCs w:val="22"/>
        </w:rPr>
        <w:t>/2</w:t>
      </w:r>
      <w:r>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690A832E" w:rsidR="002C3943" w:rsidRPr="00185A26" w:rsidRDefault="00B162B7" w:rsidP="0FD31011">
      <w:pPr>
        <w:pStyle w:val="Heading2"/>
        <w:rPr>
          <w:rFonts w:ascii="Verdana" w:hAnsi="Verdana" w:cs="Arial"/>
          <w:sz w:val="22"/>
          <w:szCs w:val="22"/>
        </w:rPr>
      </w:pPr>
      <w:r>
        <w:rPr>
          <w:rFonts w:ascii="Verdana" w:hAnsi="Verdana" w:cs="Arial"/>
          <w:sz w:val="22"/>
          <w:szCs w:val="22"/>
        </w:rPr>
        <w:t>0</w:t>
      </w:r>
      <w:r w:rsidR="00072F5D">
        <w:rPr>
          <w:rFonts w:ascii="Verdana" w:hAnsi="Verdana" w:cs="Arial"/>
          <w:sz w:val="22"/>
          <w:szCs w:val="22"/>
        </w:rPr>
        <w:t>9</w:t>
      </w:r>
      <w:r w:rsidR="0C3AC7E0" w:rsidRPr="00185A26">
        <w:rPr>
          <w:rFonts w:ascii="Verdana" w:hAnsi="Verdana" w:cs="Arial"/>
          <w:sz w:val="22"/>
          <w:szCs w:val="22"/>
        </w:rPr>
        <w:t>/</w:t>
      </w:r>
      <w:r w:rsidR="006B1A3A">
        <w:rPr>
          <w:rFonts w:ascii="Verdana" w:hAnsi="Verdana" w:cs="Arial"/>
          <w:sz w:val="22"/>
          <w:szCs w:val="22"/>
        </w:rPr>
        <w:t>2</w:t>
      </w:r>
      <w:r>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2337ABC3" w:rsidR="002C3943" w:rsidRPr="00185A26" w:rsidRDefault="00072F5D" w:rsidP="0FD31011">
      <w:pPr>
        <w:pStyle w:val="Heading2"/>
        <w:rPr>
          <w:rFonts w:ascii="Verdana" w:hAnsi="Verdana" w:cs="Arial"/>
          <w:sz w:val="22"/>
          <w:szCs w:val="22"/>
        </w:rPr>
      </w:pPr>
      <w:r>
        <w:rPr>
          <w:rFonts w:ascii="Verdana" w:hAnsi="Verdana" w:cs="Arial"/>
          <w:sz w:val="22"/>
          <w:szCs w:val="22"/>
        </w:rPr>
        <w:t>10</w:t>
      </w:r>
      <w:r w:rsidR="780BF3D3"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3569A322" w:rsidR="0010611D" w:rsidRPr="00185A26" w:rsidRDefault="00072F5D" w:rsidP="0FD31011">
      <w:pPr>
        <w:pStyle w:val="Heading2"/>
        <w:rPr>
          <w:rFonts w:ascii="Verdana" w:hAnsi="Verdana" w:cs="Arial"/>
          <w:sz w:val="22"/>
          <w:szCs w:val="22"/>
        </w:rPr>
      </w:pPr>
      <w:r>
        <w:rPr>
          <w:rFonts w:ascii="Verdana" w:hAnsi="Verdana" w:cs="Arial"/>
          <w:sz w:val="22"/>
          <w:szCs w:val="22"/>
        </w:rPr>
        <w:t>11</w:t>
      </w:r>
      <w:r w:rsidR="007816F2" w:rsidRPr="00185A26">
        <w:rPr>
          <w:rFonts w:ascii="Verdana" w:hAnsi="Verdana" w:cs="Arial"/>
          <w:sz w:val="22"/>
          <w:szCs w:val="22"/>
        </w:rPr>
        <w:t>/</w:t>
      </w:r>
      <w:r w:rsidR="29B7A75F"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F90141" w:rsidP="0010611D">
      <w:pPr>
        <w:rPr>
          <w:rStyle w:val="Hyperlink"/>
          <w:rFonts w:ascii="Verdana" w:hAnsi="Verdana"/>
          <w:b/>
          <w:sz w:val="22"/>
        </w:rPr>
      </w:pPr>
      <w:hyperlink r:id="rId16"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2CB02836" w:rsidR="0010611D" w:rsidRPr="00185A26" w:rsidRDefault="00072F5D" w:rsidP="0FD31011">
      <w:pPr>
        <w:pStyle w:val="Heading2"/>
        <w:rPr>
          <w:rFonts w:ascii="Verdana" w:hAnsi="Verdana" w:cs="Arial"/>
          <w:sz w:val="22"/>
          <w:szCs w:val="22"/>
        </w:rPr>
      </w:pPr>
      <w:r>
        <w:rPr>
          <w:rFonts w:ascii="Verdana" w:hAnsi="Verdana" w:cs="Arial"/>
          <w:sz w:val="22"/>
          <w:szCs w:val="22"/>
        </w:rPr>
        <w:t>12</w:t>
      </w:r>
      <w:r w:rsidR="007816F2" w:rsidRPr="00185A26">
        <w:rPr>
          <w:rFonts w:ascii="Verdana" w:hAnsi="Verdana" w:cs="Arial"/>
          <w:sz w:val="22"/>
          <w:szCs w:val="22"/>
        </w:rPr>
        <w:t>/</w:t>
      </w:r>
      <w:r w:rsidR="51C7C799" w:rsidRPr="00185A26">
        <w:rPr>
          <w:rFonts w:ascii="Verdana" w:hAnsi="Verdana" w:cs="Arial"/>
          <w:sz w:val="22"/>
          <w:szCs w:val="22"/>
        </w:rPr>
        <w:t>2</w:t>
      </w:r>
      <w:r w:rsidR="00B162B7">
        <w:rPr>
          <w:rFonts w:ascii="Verdana" w:hAnsi="Verdana" w:cs="Arial"/>
          <w:sz w:val="22"/>
          <w:szCs w:val="22"/>
        </w:rPr>
        <w:t>4</w:t>
      </w:r>
      <w:r w:rsidR="000E6837">
        <w:rPr>
          <w:rFonts w:ascii="Verdana" w:hAnsi="Verdana" w:cs="Arial"/>
          <w:sz w:val="22"/>
          <w:szCs w:val="22"/>
        </w:rPr>
        <w:t>p</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5EDFD280" w14:textId="77777777" w:rsidR="004055B1" w:rsidRDefault="004055B1">
      <w:pPr>
        <w:spacing w:after="200" w:line="276" w:lineRule="auto"/>
        <w:rPr>
          <w:rFonts w:ascii="Verdana" w:hAnsi="Verdana"/>
          <w:sz w:val="22"/>
        </w:rPr>
      </w:pPr>
    </w:p>
    <w:p w14:paraId="6FC5F2B2" w14:textId="501870CA" w:rsidR="00F34673" w:rsidRPr="003D296E" w:rsidRDefault="00886C73" w:rsidP="00F34673">
      <w:pPr>
        <w:rPr>
          <w:rFonts w:ascii="Verdana" w:hAnsi="Verdana"/>
          <w:b/>
          <w:bCs/>
          <w:sz w:val="22"/>
        </w:rPr>
      </w:pPr>
      <w:r>
        <w:rPr>
          <w:rFonts w:ascii="Verdana" w:hAnsi="Verdana"/>
          <w:b/>
          <w:bCs/>
          <w:sz w:val="22"/>
        </w:rPr>
        <w:t>13</w:t>
      </w:r>
      <w:r w:rsidR="00F34673" w:rsidRPr="003D296E">
        <w:rPr>
          <w:rFonts w:ascii="Verdana" w:hAnsi="Verdana"/>
          <w:b/>
          <w:bCs/>
          <w:sz w:val="22"/>
        </w:rPr>
        <w:t xml:space="preserve">/24p To read and consider the Minutes of the </w:t>
      </w:r>
      <w:r w:rsidR="00173A91">
        <w:rPr>
          <w:rFonts w:ascii="Verdana" w:hAnsi="Verdana"/>
          <w:b/>
          <w:bCs/>
          <w:sz w:val="22"/>
        </w:rPr>
        <w:t>Planning Committee</w:t>
      </w:r>
      <w:r w:rsidR="00F34673" w:rsidRPr="003D296E">
        <w:rPr>
          <w:rFonts w:ascii="Verdana" w:hAnsi="Verdana"/>
          <w:b/>
          <w:bCs/>
          <w:sz w:val="22"/>
        </w:rPr>
        <w:t xml:space="preserve"> held on </w:t>
      </w:r>
      <w:r w:rsidR="00173A91">
        <w:rPr>
          <w:rFonts w:ascii="Verdana" w:hAnsi="Verdana"/>
          <w:b/>
          <w:bCs/>
          <w:sz w:val="22"/>
        </w:rPr>
        <w:t xml:space="preserve">Wednesday </w:t>
      </w:r>
      <w:r w:rsidR="0072437C">
        <w:rPr>
          <w:rFonts w:ascii="Verdana" w:hAnsi="Verdana"/>
          <w:b/>
          <w:bCs/>
          <w:sz w:val="22"/>
        </w:rPr>
        <w:t>1</w:t>
      </w:r>
      <w:r w:rsidR="00173A91">
        <w:rPr>
          <w:rFonts w:ascii="Verdana" w:hAnsi="Verdana"/>
          <w:b/>
          <w:bCs/>
          <w:sz w:val="22"/>
        </w:rPr>
        <w:t>9</w:t>
      </w:r>
      <w:r w:rsidR="00173A91" w:rsidRPr="00173A91">
        <w:rPr>
          <w:rFonts w:ascii="Verdana" w:hAnsi="Verdana"/>
          <w:b/>
          <w:bCs/>
          <w:sz w:val="22"/>
          <w:vertAlign w:val="superscript"/>
        </w:rPr>
        <w:t>th</w:t>
      </w:r>
      <w:r w:rsidR="00173A91">
        <w:rPr>
          <w:rFonts w:ascii="Verdana" w:hAnsi="Verdana"/>
          <w:b/>
          <w:bCs/>
          <w:sz w:val="22"/>
        </w:rPr>
        <w:t xml:space="preserve"> June 2024</w:t>
      </w:r>
      <w:r w:rsidR="00F34673" w:rsidRPr="003D296E">
        <w:rPr>
          <w:rFonts w:ascii="Verdana" w:hAnsi="Verdana"/>
          <w:b/>
          <w:bCs/>
          <w:sz w:val="22"/>
        </w:rPr>
        <w:t xml:space="preserve"> copies have been circulated to each Member with the summons to attend the meeting; the Minutes may be taken as read. </w:t>
      </w:r>
    </w:p>
    <w:p w14:paraId="17FC9C30" w14:textId="77777777" w:rsidR="00F34673" w:rsidRPr="003D296E" w:rsidRDefault="00F34673" w:rsidP="00F34673">
      <w:pPr>
        <w:rPr>
          <w:rFonts w:ascii="Verdana" w:hAnsi="Verdana"/>
          <w:sz w:val="22"/>
        </w:rPr>
      </w:pPr>
      <w:r>
        <w:rPr>
          <w:rFonts w:ascii="Verdana" w:hAnsi="Verdana"/>
          <w:sz w:val="22"/>
        </w:rPr>
        <w:t>The minutes were read</w:t>
      </w:r>
    </w:p>
    <w:p w14:paraId="5100AB4A" w14:textId="77777777" w:rsidR="00F34673" w:rsidRPr="003D296E" w:rsidRDefault="00F34673" w:rsidP="00F34673">
      <w:pPr>
        <w:rPr>
          <w:rFonts w:ascii="Verdana" w:hAnsi="Verdana"/>
          <w:sz w:val="22"/>
        </w:rPr>
      </w:pPr>
    </w:p>
    <w:p w14:paraId="21B80529" w14:textId="6E86C2CF" w:rsidR="00F34673" w:rsidRDefault="00886C73" w:rsidP="00F34673">
      <w:pPr>
        <w:pStyle w:val="Heading2"/>
        <w:rPr>
          <w:rFonts w:ascii="Verdana" w:hAnsi="Verdana" w:cs="Arial"/>
          <w:sz w:val="22"/>
          <w:szCs w:val="22"/>
        </w:rPr>
      </w:pPr>
      <w:r>
        <w:rPr>
          <w:rFonts w:ascii="Verdana" w:hAnsi="Verdana"/>
          <w:sz w:val="22"/>
          <w:szCs w:val="22"/>
        </w:rPr>
        <w:lastRenderedPageBreak/>
        <w:t>14</w:t>
      </w:r>
      <w:r w:rsidR="00F34673" w:rsidRPr="003D296E">
        <w:rPr>
          <w:rFonts w:ascii="Verdana" w:hAnsi="Verdana"/>
          <w:sz w:val="22"/>
          <w:szCs w:val="22"/>
        </w:rPr>
        <w:t xml:space="preserve">/24p </w:t>
      </w:r>
      <w:r w:rsidR="00F34673" w:rsidRPr="003D296E">
        <w:rPr>
          <w:rFonts w:ascii="Verdana" w:hAnsi="Verdana" w:cs="Arial"/>
          <w:sz w:val="22"/>
          <w:szCs w:val="22"/>
        </w:rPr>
        <w:t xml:space="preserve">After consideration to approve the signature of the Meeting Minutes of </w:t>
      </w:r>
      <w:r w:rsidR="00F34673">
        <w:rPr>
          <w:rFonts w:ascii="Verdana" w:hAnsi="Verdana" w:cs="Arial"/>
          <w:sz w:val="22"/>
          <w:szCs w:val="22"/>
        </w:rPr>
        <w:t xml:space="preserve">Wednesday </w:t>
      </w:r>
      <w:r w:rsidR="00173A91">
        <w:rPr>
          <w:rFonts w:ascii="Verdana" w:hAnsi="Verdana" w:cs="Arial"/>
          <w:sz w:val="22"/>
          <w:szCs w:val="22"/>
        </w:rPr>
        <w:t>19</w:t>
      </w:r>
      <w:r w:rsidR="00173A91" w:rsidRPr="00173A91">
        <w:rPr>
          <w:rFonts w:ascii="Verdana" w:hAnsi="Verdana" w:cs="Arial"/>
          <w:sz w:val="22"/>
          <w:szCs w:val="22"/>
          <w:vertAlign w:val="superscript"/>
        </w:rPr>
        <w:t>th</w:t>
      </w:r>
      <w:r w:rsidR="00173A91">
        <w:rPr>
          <w:rFonts w:ascii="Verdana" w:hAnsi="Verdana" w:cs="Arial"/>
          <w:sz w:val="22"/>
          <w:szCs w:val="22"/>
        </w:rPr>
        <w:t xml:space="preserve"> June </w:t>
      </w:r>
      <w:r w:rsidR="00F34673" w:rsidRPr="003D296E">
        <w:rPr>
          <w:rFonts w:ascii="Verdana" w:hAnsi="Verdana" w:cs="Arial"/>
          <w:sz w:val="22"/>
          <w:szCs w:val="22"/>
        </w:rPr>
        <w:t>202</w:t>
      </w:r>
      <w:r w:rsidR="00F34673">
        <w:rPr>
          <w:rFonts w:ascii="Verdana" w:hAnsi="Verdana" w:cs="Arial"/>
          <w:sz w:val="22"/>
          <w:szCs w:val="22"/>
        </w:rPr>
        <w:t>4</w:t>
      </w:r>
      <w:r w:rsidR="00F34673" w:rsidRPr="003D296E">
        <w:rPr>
          <w:rFonts w:ascii="Verdana" w:hAnsi="Verdana" w:cs="Arial"/>
          <w:sz w:val="22"/>
          <w:szCs w:val="22"/>
        </w:rPr>
        <w:t xml:space="preserve"> by the person presiding as a correct record</w:t>
      </w:r>
    </w:p>
    <w:p w14:paraId="48500058" w14:textId="77777777" w:rsidR="00284116" w:rsidRDefault="00284116" w:rsidP="00284116"/>
    <w:p w14:paraId="26E6E5F6" w14:textId="602F6698" w:rsidR="00284116" w:rsidRDefault="00886C73" w:rsidP="00284116">
      <w:pPr>
        <w:rPr>
          <w:rFonts w:ascii="Verdana" w:hAnsi="Verdana"/>
          <w:b/>
          <w:bCs/>
          <w:sz w:val="22"/>
        </w:rPr>
      </w:pPr>
      <w:r>
        <w:rPr>
          <w:rFonts w:ascii="Verdana" w:hAnsi="Verdana"/>
          <w:b/>
          <w:bCs/>
          <w:sz w:val="22"/>
        </w:rPr>
        <w:t>15</w:t>
      </w:r>
      <w:r w:rsidR="00284116" w:rsidRPr="00284116">
        <w:rPr>
          <w:rFonts w:ascii="Verdana" w:hAnsi="Verdana"/>
          <w:b/>
          <w:bCs/>
          <w:sz w:val="22"/>
        </w:rPr>
        <w:t>/24p To hear from representatives of either SOCAG or Amber Valley</w:t>
      </w:r>
    </w:p>
    <w:p w14:paraId="034E2EB0" w14:textId="77777777" w:rsidR="00005E79" w:rsidRDefault="00005E79" w:rsidP="00284116">
      <w:pPr>
        <w:rPr>
          <w:rFonts w:ascii="Verdana" w:hAnsi="Verdana"/>
          <w:b/>
          <w:bCs/>
          <w:sz w:val="22"/>
        </w:rPr>
      </w:pPr>
    </w:p>
    <w:p w14:paraId="59B90E75" w14:textId="62AFF2FA" w:rsidR="00EF4E4E" w:rsidRDefault="00005E79" w:rsidP="00005E79">
      <w:pPr>
        <w:rPr>
          <w:rFonts w:ascii="Verdana" w:hAnsi="Verdana"/>
          <w:b/>
          <w:bCs/>
          <w:sz w:val="22"/>
        </w:rPr>
      </w:pPr>
      <w:r>
        <w:rPr>
          <w:rFonts w:ascii="Verdana" w:hAnsi="Verdana"/>
          <w:b/>
          <w:bCs/>
          <w:sz w:val="22"/>
        </w:rPr>
        <w:t>1</w:t>
      </w:r>
      <w:r w:rsidR="00886C73">
        <w:rPr>
          <w:rFonts w:ascii="Verdana" w:hAnsi="Verdana"/>
          <w:b/>
          <w:bCs/>
          <w:sz w:val="22"/>
        </w:rPr>
        <w:t>6</w:t>
      </w:r>
      <w:r>
        <w:rPr>
          <w:rFonts w:ascii="Verdana" w:hAnsi="Verdana"/>
          <w:b/>
          <w:bCs/>
          <w:sz w:val="22"/>
        </w:rPr>
        <w:t>/24p To consider a response to the Nation Grid Consultation – The Great Grid Update</w:t>
      </w:r>
    </w:p>
    <w:p w14:paraId="31E2801B" w14:textId="77777777" w:rsidR="00005E79" w:rsidRDefault="00005E79" w:rsidP="00005E79">
      <w:pPr>
        <w:rPr>
          <w:rFonts w:ascii="Verdana" w:eastAsiaTheme="majorEastAsia" w:hAnsi="Verdana"/>
          <w:b/>
          <w:sz w:val="22"/>
        </w:rPr>
      </w:pPr>
    </w:p>
    <w:p w14:paraId="076CC803" w14:textId="65136BF1" w:rsidR="001A68B0" w:rsidRDefault="00005E79" w:rsidP="008A7E42">
      <w:pPr>
        <w:jc w:val="both"/>
        <w:rPr>
          <w:rFonts w:ascii="Verdana" w:hAnsi="Verdana"/>
          <w:b/>
          <w:bCs/>
          <w:sz w:val="22"/>
        </w:rPr>
      </w:pPr>
      <w:r>
        <w:rPr>
          <w:rFonts w:ascii="Verdana" w:hAnsi="Verdana"/>
          <w:b/>
          <w:bCs/>
          <w:sz w:val="22"/>
        </w:rPr>
        <w:t>1</w:t>
      </w:r>
      <w:r w:rsidR="00886C73">
        <w:rPr>
          <w:rFonts w:ascii="Verdana" w:hAnsi="Verdana"/>
          <w:b/>
          <w:bCs/>
          <w:sz w:val="22"/>
        </w:rPr>
        <w:t>7</w:t>
      </w:r>
      <w:r w:rsidR="00E03C31">
        <w:rPr>
          <w:rFonts w:ascii="Verdana" w:hAnsi="Verdana"/>
          <w:b/>
          <w:bCs/>
          <w:sz w:val="22"/>
        </w:rPr>
        <w:t>/2</w:t>
      </w:r>
      <w:r w:rsidR="009F5A05">
        <w:rPr>
          <w:rFonts w:ascii="Verdana" w:hAnsi="Verdana"/>
          <w:b/>
          <w:bCs/>
          <w:sz w:val="22"/>
        </w:rPr>
        <w:t>4</w:t>
      </w:r>
      <w:r w:rsidR="00E03C31">
        <w:rPr>
          <w:rFonts w:ascii="Verdana" w:hAnsi="Verdana"/>
          <w:b/>
          <w:bCs/>
          <w:sz w:val="22"/>
        </w:rPr>
        <w:t xml:space="preserve">p </w:t>
      </w:r>
      <w:r w:rsidR="003908F3" w:rsidRPr="00EF4E4E">
        <w:rPr>
          <w:rFonts w:ascii="Verdana" w:hAnsi="Verdana"/>
          <w:b/>
          <w:bCs/>
          <w:sz w:val="22"/>
        </w:rPr>
        <w:t>To consider what representations, if any, the Town Council wishes to make on</w:t>
      </w:r>
      <w:r w:rsidR="007330B3">
        <w:rPr>
          <w:rFonts w:ascii="Verdana" w:hAnsi="Verdana"/>
          <w:b/>
          <w:bCs/>
          <w:sz w:val="22"/>
        </w:rPr>
        <w:t xml:space="preserve"> along with the standard </w:t>
      </w:r>
      <w:r w:rsidR="00FD796E">
        <w:rPr>
          <w:rFonts w:ascii="Verdana" w:hAnsi="Verdana"/>
          <w:b/>
          <w:bCs/>
          <w:sz w:val="22"/>
        </w:rPr>
        <w:t>response (</w:t>
      </w:r>
      <w:proofErr w:type="spellStart"/>
      <w:r w:rsidR="00FD796E">
        <w:rPr>
          <w:rFonts w:ascii="Verdana" w:hAnsi="Verdana"/>
          <w:b/>
          <w:bCs/>
          <w:sz w:val="22"/>
        </w:rPr>
        <w:t>ses</w:t>
      </w:r>
      <w:proofErr w:type="spellEnd"/>
      <w:r w:rsidR="00FD796E">
        <w:rPr>
          <w:rFonts w:ascii="Verdana" w:hAnsi="Verdana"/>
          <w:b/>
          <w:bCs/>
          <w:sz w:val="22"/>
        </w:rPr>
        <w:t xml:space="preserve"> appendix 1)</w:t>
      </w:r>
    </w:p>
    <w:p w14:paraId="5CE162FE" w14:textId="77777777" w:rsidR="00420512" w:rsidRDefault="00F90141" w:rsidP="00420512">
      <w:r>
        <w:pict w14:anchorId="445A113C">
          <v:rect id="_x0000_i1028" style="width:487.5pt;height:1.5pt" o:hrpct="0" o:hralign="center" o:hrstd="t" o:hr="t" fillcolor="#a0a0a0" stroked="f"/>
        </w:pict>
      </w:r>
    </w:p>
    <w:p w14:paraId="2D16ED92" w14:textId="77777777" w:rsidR="00135C99" w:rsidRDefault="00135C99" w:rsidP="00420512"/>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5F5839" w:rsidRPr="00D156B2" w14:paraId="5247B921" w14:textId="77777777" w:rsidTr="005F5839">
        <w:trPr>
          <w:tblCellSpacing w:w="0" w:type="dxa"/>
        </w:trPr>
        <w:tc>
          <w:tcPr>
            <w:tcW w:w="3852" w:type="dxa"/>
            <w:vAlign w:val="center"/>
            <w:hideMark/>
          </w:tcPr>
          <w:p w14:paraId="51FEFFE2" w14:textId="77777777"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t>Consultation Date - 5/Jun/2024</w:t>
            </w:r>
          </w:p>
        </w:tc>
        <w:tc>
          <w:tcPr>
            <w:tcW w:w="2874" w:type="dxa"/>
            <w:vAlign w:val="center"/>
            <w:hideMark/>
          </w:tcPr>
          <w:p w14:paraId="3EAB722B"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1F66FD3B"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BF37ED" w:rsidRPr="00D156B2">
        <w:rPr>
          <w:rFonts w:ascii="Verdana" w:eastAsiaTheme="majorEastAsia" w:hAnsi="Verdana" w:cstheme="majorBidi"/>
          <w:sz w:val="22"/>
        </w:rPr>
        <w:t xml:space="preserve"> </w:t>
      </w:r>
      <w:hyperlink r:id="rId17" w:tgtFrame="_blank" w:history="1">
        <w:r w:rsidRPr="005F5839">
          <w:rPr>
            <w:rStyle w:val="Hyperlink"/>
            <w:rFonts w:ascii="Verdana" w:eastAsiaTheme="majorEastAsia" w:hAnsi="Verdana" w:cstheme="majorBidi"/>
            <w:color w:val="auto"/>
            <w:sz w:val="22"/>
          </w:rPr>
          <w:t>AVA/2024/0397</w:t>
        </w:r>
      </w:hyperlink>
    </w:p>
    <w:p w14:paraId="57954385"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Address:11 Copthorne Drive, Alfreton, Derbyshire, DE55 7SR</w:t>
      </w:r>
    </w:p>
    <w:p w14:paraId="75B0DCBE"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BF37ED" w:rsidRPr="00D156B2">
        <w:rPr>
          <w:rFonts w:ascii="Verdana" w:eastAsiaTheme="majorEastAsia" w:hAnsi="Verdana" w:cstheme="majorBidi"/>
          <w:sz w:val="22"/>
        </w:rPr>
        <w:t xml:space="preserve"> </w:t>
      </w:r>
      <w:r w:rsidRPr="005F5839">
        <w:rPr>
          <w:rFonts w:ascii="Verdana" w:eastAsiaTheme="majorEastAsia" w:hAnsi="Verdana" w:cstheme="majorBidi"/>
          <w:sz w:val="22"/>
        </w:rPr>
        <w:t>Construction of an outbuilding in the rear garden</w:t>
      </w:r>
    </w:p>
    <w:p w14:paraId="4098C60E"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Valid:5/Jun/2024</w:t>
      </w:r>
    </w:p>
    <w:p w14:paraId="62D9DF35"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Expected:24/Jul/2024</w:t>
      </w:r>
    </w:p>
    <w:p w14:paraId="67FD0DAE" w14:textId="77777777" w:rsidR="00D156B2" w:rsidRPr="00D156B2" w:rsidRDefault="00D156B2" w:rsidP="005F5839">
      <w:pPr>
        <w:shd w:val="clear" w:color="auto" w:fill="FFFFFF"/>
        <w:textAlignment w:val="top"/>
        <w:rPr>
          <w:rFonts w:ascii="Verdana" w:eastAsiaTheme="majorEastAsia" w:hAnsi="Verdana" w:cstheme="majorBidi"/>
          <w:sz w:val="22"/>
        </w:rPr>
      </w:pPr>
      <w:r w:rsidRPr="00D156B2">
        <w:rPr>
          <w:rFonts w:ascii="Verdana" w:eastAsiaTheme="majorEastAsia" w:hAnsi="Verdana" w:cstheme="majorBidi"/>
          <w:sz w:val="22"/>
        </w:rPr>
        <w:t>D</w:t>
      </w:r>
      <w:r w:rsidR="005F5839" w:rsidRPr="005F5839">
        <w:rPr>
          <w:rFonts w:ascii="Verdana" w:eastAsiaTheme="majorEastAsia" w:hAnsi="Verdana" w:cstheme="majorBidi"/>
          <w:sz w:val="22"/>
        </w:rPr>
        <w:t>ecision Issued:9/Jul/2024</w:t>
      </w:r>
    </w:p>
    <w:p w14:paraId="2FBBB2B4" w14:textId="1CDB6252" w:rsidR="00D156B2"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D156B2" w:rsidRPr="00D156B2">
        <w:rPr>
          <w:rFonts w:ascii="Verdana" w:eastAsiaTheme="majorEastAsia" w:hAnsi="Verdana" w:cstheme="majorBidi"/>
          <w:sz w:val="22"/>
        </w:rPr>
        <w:t xml:space="preserve"> </w:t>
      </w:r>
      <w:r w:rsidRPr="005F5839">
        <w:rPr>
          <w:rFonts w:ascii="Verdana" w:eastAsiaTheme="majorEastAsia" w:hAnsi="Verdana" w:cstheme="majorBidi"/>
          <w:sz w:val="22"/>
        </w:rPr>
        <w:t>Mr Kieran Marriott 11 Copthorne Drive, Alfreton, Derbyshire, DE55 7SR</w:t>
      </w:r>
    </w:p>
    <w:p w14:paraId="24961B34" w14:textId="01D874F4" w:rsidR="005F5839" w:rsidRPr="005F5839"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Officer:</w:t>
      </w:r>
      <w:r w:rsidR="00D156B2" w:rsidRPr="00D156B2">
        <w:rPr>
          <w:rFonts w:ascii="Verdana" w:eastAsiaTheme="majorEastAsia" w:hAnsi="Verdana" w:cstheme="majorBidi"/>
          <w:sz w:val="22"/>
        </w:rPr>
        <w:t xml:space="preserve"> </w:t>
      </w:r>
      <w:r w:rsidRPr="005F5839">
        <w:rPr>
          <w:rFonts w:ascii="Verdana" w:eastAsiaTheme="majorEastAsia" w:hAnsi="Verdana" w:cstheme="majorBidi"/>
          <w:sz w:val="22"/>
        </w:rPr>
        <w:t xml:space="preserve">Rebecca Smith  </w:t>
      </w:r>
      <w:hyperlink r:id="rId18" w:history="1">
        <w:r w:rsidR="005E323E" w:rsidRPr="005F5839">
          <w:rPr>
            <w:rStyle w:val="Hyperlink"/>
            <w:rFonts w:ascii="Verdana" w:eastAsiaTheme="majorEastAsia" w:hAnsi="Verdana" w:cstheme="majorBidi"/>
            <w:sz w:val="22"/>
          </w:rPr>
          <w:t>rebecca.smith@ambervalley.gov.uk</w:t>
        </w:r>
      </w:hyperlink>
    </w:p>
    <w:p w14:paraId="2D9E692B" w14:textId="77777777" w:rsidR="005F5839" w:rsidRPr="005F5839" w:rsidRDefault="00F90141"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773DA497">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558A6856" w14:textId="77777777" w:rsidTr="00D156B2">
        <w:trPr>
          <w:tblCellSpacing w:w="0" w:type="dxa"/>
        </w:trPr>
        <w:tc>
          <w:tcPr>
            <w:tcW w:w="142" w:type="dxa"/>
            <w:vAlign w:val="center"/>
            <w:hideMark/>
          </w:tcPr>
          <w:p w14:paraId="313550D7" w14:textId="77777777" w:rsidR="005F5839" w:rsidRPr="005F5839" w:rsidRDefault="005F5839" w:rsidP="005F5839">
            <w:pPr>
              <w:shd w:val="clear" w:color="auto" w:fill="FFFFFF"/>
              <w:textAlignment w:val="top"/>
              <w:rPr>
                <w:rFonts w:ascii="Verdana" w:eastAsiaTheme="majorEastAsia" w:hAnsi="Verdana" w:cstheme="majorBidi"/>
                <w:color w:val="FF0000"/>
                <w:sz w:val="22"/>
              </w:rPr>
            </w:pPr>
          </w:p>
        </w:tc>
        <w:tc>
          <w:tcPr>
            <w:tcW w:w="6710" w:type="dxa"/>
            <w:vAlign w:val="center"/>
            <w:hideMark/>
          </w:tcPr>
          <w:p w14:paraId="656B271D" w14:textId="77777777" w:rsidR="005F5839" w:rsidRPr="005F5839" w:rsidRDefault="005F5839" w:rsidP="005F5839">
            <w:pPr>
              <w:shd w:val="clear" w:color="auto" w:fill="FFFFFF"/>
              <w:textAlignment w:val="top"/>
              <w:rPr>
                <w:rFonts w:ascii="Verdana" w:eastAsiaTheme="majorEastAsia" w:hAnsi="Verdana" w:cstheme="majorBidi"/>
                <w:b/>
                <w:bCs/>
                <w:color w:val="FF0000"/>
                <w:sz w:val="22"/>
              </w:rPr>
            </w:pPr>
            <w:r w:rsidRPr="005F5839">
              <w:rPr>
                <w:rFonts w:ascii="Verdana" w:eastAsiaTheme="majorEastAsia" w:hAnsi="Verdana" w:cstheme="majorBidi"/>
                <w:b/>
                <w:bCs/>
                <w:color w:val="FF0000"/>
                <w:sz w:val="22"/>
              </w:rPr>
              <w:t>Consultation Date - 12/Jun/2024</w:t>
            </w:r>
          </w:p>
        </w:tc>
        <w:tc>
          <w:tcPr>
            <w:tcW w:w="2928" w:type="dxa"/>
            <w:vAlign w:val="center"/>
            <w:hideMark/>
          </w:tcPr>
          <w:p w14:paraId="5AC869A9"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255F3A2C" w14:textId="77777777" w:rsid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D156B2">
        <w:rPr>
          <w:rFonts w:ascii="Verdana" w:eastAsiaTheme="majorEastAsia" w:hAnsi="Verdana" w:cstheme="majorBidi"/>
          <w:sz w:val="22"/>
        </w:rPr>
        <w:t xml:space="preserve"> </w:t>
      </w:r>
      <w:hyperlink r:id="rId19" w:tgtFrame="_blank" w:history="1">
        <w:r w:rsidRPr="005F5839">
          <w:rPr>
            <w:rStyle w:val="Hyperlink"/>
            <w:rFonts w:ascii="Verdana" w:eastAsiaTheme="majorEastAsia" w:hAnsi="Verdana" w:cstheme="majorBidi"/>
            <w:color w:val="auto"/>
            <w:sz w:val="22"/>
          </w:rPr>
          <w:t>AVA/2024/0326</w:t>
        </w:r>
      </w:hyperlink>
    </w:p>
    <w:p w14:paraId="4909E7F4" w14:textId="77777777" w:rsid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w:t>
      </w:r>
      <w:r w:rsidR="00D156B2">
        <w:rPr>
          <w:rFonts w:ascii="Verdana" w:eastAsiaTheme="majorEastAsia" w:hAnsi="Verdana" w:cstheme="majorBidi"/>
          <w:sz w:val="22"/>
        </w:rPr>
        <w:t xml:space="preserve"> </w:t>
      </w:r>
      <w:r w:rsidRPr="005F5839">
        <w:rPr>
          <w:rFonts w:ascii="Verdana" w:eastAsiaTheme="majorEastAsia" w:hAnsi="Verdana" w:cstheme="majorBidi"/>
          <w:sz w:val="22"/>
        </w:rPr>
        <w:t>59, 61 And 63, High Street, Alfreton, Derbyshire</w:t>
      </w:r>
    </w:p>
    <w:p w14:paraId="0E2E5D5A" w14:textId="77777777" w:rsidR="006B7941"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D156B2">
        <w:rPr>
          <w:rFonts w:ascii="Verdana" w:eastAsiaTheme="majorEastAsia" w:hAnsi="Verdana" w:cstheme="majorBidi"/>
          <w:sz w:val="22"/>
        </w:rPr>
        <w:t xml:space="preserve"> </w:t>
      </w:r>
      <w:r w:rsidRPr="005F5839">
        <w:rPr>
          <w:rFonts w:ascii="Verdana" w:eastAsiaTheme="majorEastAsia" w:hAnsi="Verdana" w:cstheme="majorBidi"/>
          <w:sz w:val="22"/>
        </w:rPr>
        <w:t>Conversion of existing first &amp; second floor to form 8 residential flats.</w:t>
      </w:r>
    </w:p>
    <w:p w14:paraId="19D1DB9D" w14:textId="77777777" w:rsidR="006B7941"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Valid:3/Jun/2024</w:t>
      </w:r>
    </w:p>
    <w:p w14:paraId="70A46068" w14:textId="77777777" w:rsidR="006B7941"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Expected:22/Jul/2024</w:t>
      </w:r>
    </w:p>
    <w:p w14:paraId="06F252C2" w14:textId="77777777" w:rsidR="006B7941"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Issued:</w:t>
      </w:r>
      <w:r w:rsidR="006B7941">
        <w:rPr>
          <w:rFonts w:ascii="Verdana" w:eastAsiaTheme="majorEastAsia" w:hAnsi="Verdana" w:cstheme="majorBidi"/>
          <w:sz w:val="22"/>
        </w:rPr>
        <w:t xml:space="preserve"> </w:t>
      </w:r>
    </w:p>
    <w:p w14:paraId="39D19351" w14:textId="50C26781" w:rsidR="005F5839" w:rsidRPr="005F5839" w:rsidRDefault="006B7941"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Laura Anthony  </w:t>
      </w:r>
      <w:hyperlink r:id="rId20" w:history="1">
        <w:r w:rsidR="005E323E" w:rsidRPr="005F5839">
          <w:rPr>
            <w:rStyle w:val="Hyperlink"/>
            <w:rFonts w:ascii="Verdana" w:eastAsiaTheme="majorEastAsia" w:hAnsi="Verdana" w:cstheme="majorBidi"/>
            <w:sz w:val="22"/>
          </w:rPr>
          <w:t>laura.anthony@ambervalley.gov.uk</w:t>
        </w:r>
      </w:hyperlink>
      <w:r w:rsidR="005F5839" w:rsidRPr="005F5839">
        <w:rPr>
          <w:rFonts w:ascii="Verdana" w:eastAsiaTheme="majorEastAsia" w:hAnsi="Verdana" w:cstheme="majorBidi"/>
          <w:sz w:val="22"/>
        </w:rPr>
        <w:t xml:space="preserve">  </w:t>
      </w:r>
    </w:p>
    <w:p w14:paraId="380D6FBB" w14:textId="77777777" w:rsidR="005F5839" w:rsidRPr="005F5839" w:rsidRDefault="00F90141"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12E01F68">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4740FD69" w14:textId="77777777" w:rsidTr="00D156B2">
        <w:trPr>
          <w:tblCellSpacing w:w="0" w:type="dxa"/>
        </w:trPr>
        <w:tc>
          <w:tcPr>
            <w:tcW w:w="142" w:type="dxa"/>
            <w:vAlign w:val="center"/>
            <w:hideMark/>
          </w:tcPr>
          <w:p w14:paraId="76842296" w14:textId="77777777" w:rsidR="005F5839" w:rsidRPr="005F5839" w:rsidRDefault="005F5839" w:rsidP="005F5839">
            <w:pPr>
              <w:shd w:val="clear" w:color="auto" w:fill="FFFFFF"/>
              <w:textAlignment w:val="top"/>
              <w:rPr>
                <w:rFonts w:ascii="Verdana" w:eastAsiaTheme="majorEastAsia" w:hAnsi="Verdana" w:cstheme="majorBidi"/>
                <w:sz w:val="22"/>
              </w:rPr>
            </w:pPr>
          </w:p>
        </w:tc>
        <w:tc>
          <w:tcPr>
            <w:tcW w:w="6710" w:type="dxa"/>
            <w:vAlign w:val="center"/>
            <w:hideMark/>
          </w:tcPr>
          <w:p w14:paraId="462FC389" w14:textId="77777777"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t>Consultation Date - 14/Jun/2024</w:t>
            </w:r>
          </w:p>
        </w:tc>
        <w:tc>
          <w:tcPr>
            <w:tcW w:w="2928" w:type="dxa"/>
            <w:vAlign w:val="center"/>
            <w:hideMark/>
          </w:tcPr>
          <w:p w14:paraId="316D401A"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299E4C27"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E26D45">
        <w:rPr>
          <w:rFonts w:ascii="Verdana" w:eastAsiaTheme="majorEastAsia" w:hAnsi="Verdana" w:cstheme="majorBidi"/>
          <w:sz w:val="22"/>
        </w:rPr>
        <w:t xml:space="preserve"> </w:t>
      </w:r>
      <w:hyperlink r:id="rId21" w:tgtFrame="_blank" w:history="1">
        <w:r w:rsidRPr="005F5839">
          <w:rPr>
            <w:rStyle w:val="Hyperlink"/>
            <w:rFonts w:ascii="Verdana" w:eastAsiaTheme="majorEastAsia" w:hAnsi="Verdana" w:cstheme="majorBidi"/>
            <w:color w:val="auto"/>
            <w:sz w:val="22"/>
          </w:rPr>
          <w:t>AVA/2024/0361</w:t>
        </w:r>
      </w:hyperlink>
    </w:p>
    <w:p w14:paraId="22AA5D09"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w:t>
      </w:r>
      <w:r w:rsidR="00E26D45">
        <w:rPr>
          <w:rFonts w:ascii="Verdana" w:eastAsiaTheme="majorEastAsia" w:hAnsi="Verdana" w:cstheme="majorBidi"/>
          <w:sz w:val="22"/>
        </w:rPr>
        <w:t xml:space="preserve"> </w:t>
      </w:r>
      <w:r w:rsidRPr="005F5839">
        <w:rPr>
          <w:rFonts w:ascii="Verdana" w:eastAsiaTheme="majorEastAsia" w:hAnsi="Verdana" w:cstheme="majorBidi"/>
          <w:sz w:val="22"/>
        </w:rPr>
        <w:t>Bedsit 1, Chester House, Chesterfield Road, Alfreton, Derbyshire, DE55 7DT</w:t>
      </w:r>
    </w:p>
    <w:p w14:paraId="3F1070EE"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E26D45">
        <w:rPr>
          <w:rFonts w:ascii="Verdana" w:eastAsiaTheme="majorEastAsia" w:hAnsi="Verdana" w:cstheme="majorBidi"/>
          <w:sz w:val="22"/>
        </w:rPr>
        <w:t xml:space="preserve"> </w:t>
      </w:r>
      <w:r w:rsidRPr="005F5839">
        <w:rPr>
          <w:rFonts w:ascii="Verdana" w:eastAsiaTheme="majorEastAsia" w:hAnsi="Verdana" w:cstheme="majorBidi"/>
          <w:sz w:val="22"/>
        </w:rPr>
        <w:t>Change of use of ground floor to office and shared facilities for housing and installation of two CCTV cameras (may affect the setting of a listed building)</w:t>
      </w:r>
    </w:p>
    <w:p w14:paraId="65ABE25C"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Valid:14/Jun/2024</w:t>
      </w:r>
    </w:p>
    <w:p w14:paraId="412EB4B8"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Expected:2/Aug/2024</w:t>
      </w:r>
    </w:p>
    <w:p w14:paraId="6A48BF74"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Issued:9/Jul/2024</w:t>
      </w:r>
    </w:p>
    <w:p w14:paraId="21F08741" w14:textId="7AAB8F4C"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E26D45">
        <w:rPr>
          <w:rFonts w:ascii="Verdana" w:eastAsiaTheme="majorEastAsia" w:hAnsi="Verdana" w:cstheme="majorBidi"/>
          <w:sz w:val="22"/>
        </w:rPr>
        <w:t xml:space="preserve"> </w:t>
      </w:r>
      <w:r w:rsidRPr="005F5839">
        <w:rPr>
          <w:rFonts w:ascii="Verdana" w:eastAsiaTheme="majorEastAsia" w:hAnsi="Verdana" w:cstheme="majorBidi"/>
          <w:sz w:val="22"/>
        </w:rPr>
        <w:t>Mr Lyndon Wilson</w:t>
      </w:r>
      <w:r w:rsidR="00E26D45">
        <w:rPr>
          <w:rFonts w:ascii="Verdana" w:eastAsiaTheme="majorEastAsia" w:hAnsi="Verdana" w:cstheme="majorBidi"/>
          <w:sz w:val="22"/>
        </w:rPr>
        <w:t xml:space="preserve"> </w:t>
      </w:r>
      <w:proofErr w:type="spellStart"/>
      <w:r w:rsidRPr="005F5839">
        <w:rPr>
          <w:rFonts w:ascii="Verdana" w:eastAsiaTheme="majorEastAsia" w:hAnsi="Verdana" w:cstheme="majorBidi"/>
          <w:sz w:val="22"/>
        </w:rPr>
        <w:t>Addullam</w:t>
      </w:r>
      <w:proofErr w:type="spellEnd"/>
      <w:r w:rsidRPr="005F5839">
        <w:rPr>
          <w:rFonts w:ascii="Verdana" w:eastAsiaTheme="majorEastAsia" w:hAnsi="Verdana" w:cstheme="majorBidi"/>
          <w:sz w:val="22"/>
        </w:rPr>
        <w:t xml:space="preserve"> Homes HA, 34 Walter Moore House, Dudley Street, West Bromwich, B70 9LS</w:t>
      </w:r>
    </w:p>
    <w:p w14:paraId="2346886D" w14:textId="7B7D1EED" w:rsidR="005F5839" w:rsidRPr="005F5839" w:rsidRDefault="00E26D45"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Laura Anthony  </w:t>
      </w:r>
      <w:hyperlink r:id="rId22" w:history="1">
        <w:r w:rsidRPr="005F5839">
          <w:rPr>
            <w:rStyle w:val="Hyperlink"/>
            <w:rFonts w:ascii="Verdana" w:eastAsiaTheme="majorEastAsia" w:hAnsi="Verdana" w:cstheme="majorBidi"/>
            <w:sz w:val="22"/>
          </w:rPr>
          <w:t>laura.anthony@ambervalley.gov.uk</w:t>
        </w:r>
      </w:hyperlink>
    </w:p>
    <w:p w14:paraId="63EC8AEC" w14:textId="77777777" w:rsidR="005F5839" w:rsidRPr="005F5839" w:rsidRDefault="00F90141"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3B2197A6">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387D8284" w14:textId="77777777" w:rsidTr="00D156B2">
        <w:trPr>
          <w:tblCellSpacing w:w="0" w:type="dxa"/>
        </w:trPr>
        <w:tc>
          <w:tcPr>
            <w:tcW w:w="142" w:type="dxa"/>
            <w:vAlign w:val="center"/>
            <w:hideMark/>
          </w:tcPr>
          <w:p w14:paraId="049A6AF6" w14:textId="77777777" w:rsidR="005F5839" w:rsidRPr="005F5839" w:rsidRDefault="005F5839" w:rsidP="005F5839">
            <w:pPr>
              <w:shd w:val="clear" w:color="auto" w:fill="FFFFFF"/>
              <w:textAlignment w:val="top"/>
              <w:rPr>
                <w:rFonts w:ascii="Verdana" w:eastAsiaTheme="majorEastAsia" w:hAnsi="Verdana" w:cstheme="majorBidi"/>
                <w:color w:val="FF0000"/>
                <w:sz w:val="22"/>
              </w:rPr>
            </w:pPr>
          </w:p>
        </w:tc>
        <w:tc>
          <w:tcPr>
            <w:tcW w:w="6710" w:type="dxa"/>
            <w:vAlign w:val="center"/>
            <w:hideMark/>
          </w:tcPr>
          <w:p w14:paraId="33061012" w14:textId="77777777" w:rsidR="005F5839" w:rsidRPr="005F5839" w:rsidRDefault="005F5839" w:rsidP="005F5839">
            <w:pPr>
              <w:shd w:val="clear" w:color="auto" w:fill="FFFFFF"/>
              <w:textAlignment w:val="top"/>
              <w:rPr>
                <w:rFonts w:ascii="Verdana" w:eastAsiaTheme="majorEastAsia" w:hAnsi="Verdana" w:cstheme="majorBidi"/>
                <w:b/>
                <w:bCs/>
                <w:color w:val="FF0000"/>
                <w:sz w:val="22"/>
              </w:rPr>
            </w:pPr>
            <w:r w:rsidRPr="005F5839">
              <w:rPr>
                <w:rFonts w:ascii="Verdana" w:eastAsiaTheme="majorEastAsia" w:hAnsi="Verdana" w:cstheme="majorBidi"/>
                <w:b/>
                <w:bCs/>
                <w:color w:val="FF0000"/>
                <w:sz w:val="22"/>
              </w:rPr>
              <w:t>Consultation Date - 14/Jun/2024</w:t>
            </w:r>
          </w:p>
        </w:tc>
        <w:tc>
          <w:tcPr>
            <w:tcW w:w="2928" w:type="dxa"/>
            <w:vAlign w:val="center"/>
            <w:hideMark/>
          </w:tcPr>
          <w:p w14:paraId="0AA35EEE"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1168840C" w14:textId="719E6D50"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2F6F70">
        <w:rPr>
          <w:rFonts w:ascii="Verdana" w:eastAsiaTheme="majorEastAsia" w:hAnsi="Verdana" w:cstheme="majorBidi"/>
          <w:sz w:val="22"/>
        </w:rPr>
        <w:t xml:space="preserve"> </w:t>
      </w:r>
      <w:hyperlink r:id="rId23" w:tgtFrame="_blank" w:history="1">
        <w:r w:rsidRPr="005F5839">
          <w:rPr>
            <w:rStyle w:val="Hyperlink"/>
            <w:rFonts w:ascii="Verdana" w:eastAsiaTheme="majorEastAsia" w:hAnsi="Verdana" w:cstheme="majorBidi"/>
            <w:color w:val="auto"/>
            <w:sz w:val="22"/>
          </w:rPr>
          <w:t>AVA/2024/0388</w:t>
        </w:r>
      </w:hyperlink>
    </w:p>
    <w:p w14:paraId="277E817C" w14:textId="77777777"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Address:15 The Green, Alfreton, Derbyshire, DE55 7FTProposal:Demolition of current conservatory and build of new one.</w:t>
      </w:r>
    </w:p>
    <w:p w14:paraId="46A93332" w14:textId="77777777"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Valid:13/Jun/2024</w:t>
      </w:r>
    </w:p>
    <w:p w14:paraId="6B2BC213" w14:textId="77777777"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Expected:1/Aug/2024</w:t>
      </w:r>
    </w:p>
    <w:p w14:paraId="47933BD7" w14:textId="0BABCC92" w:rsidR="002F6F70" w:rsidRPr="005F5839" w:rsidRDefault="002F6F70"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Rebecca Smith  </w:t>
      </w:r>
      <w:hyperlink r:id="rId24" w:history="1">
        <w:r w:rsidRPr="005F5839">
          <w:rPr>
            <w:rStyle w:val="Hyperlink"/>
            <w:rFonts w:ascii="Verdana" w:eastAsiaTheme="majorEastAsia" w:hAnsi="Verdana" w:cstheme="majorBidi"/>
            <w:sz w:val="22"/>
          </w:rPr>
          <w:t>rebecca.smith@ambervalley.gov.uk</w:t>
        </w:r>
      </w:hyperlink>
    </w:p>
    <w:p w14:paraId="4B9F7863" w14:textId="77777777" w:rsidR="005F5839" w:rsidRPr="005F5839" w:rsidRDefault="00F90141"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12C37DFE">
          <v:rect id="_x0000_i1032"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546DA7BF" w14:textId="77777777" w:rsidTr="00D156B2">
        <w:trPr>
          <w:tblCellSpacing w:w="0" w:type="dxa"/>
        </w:trPr>
        <w:tc>
          <w:tcPr>
            <w:tcW w:w="142" w:type="dxa"/>
            <w:vAlign w:val="center"/>
            <w:hideMark/>
          </w:tcPr>
          <w:p w14:paraId="3FDA5B6F" w14:textId="77777777" w:rsidR="005F5839" w:rsidRPr="005F5839" w:rsidRDefault="005F5839" w:rsidP="005F5839">
            <w:pPr>
              <w:shd w:val="clear" w:color="auto" w:fill="FFFFFF"/>
              <w:textAlignment w:val="top"/>
              <w:rPr>
                <w:rFonts w:ascii="Verdana" w:eastAsiaTheme="majorEastAsia" w:hAnsi="Verdana" w:cstheme="majorBidi"/>
                <w:sz w:val="22"/>
              </w:rPr>
            </w:pPr>
          </w:p>
        </w:tc>
        <w:tc>
          <w:tcPr>
            <w:tcW w:w="6710" w:type="dxa"/>
            <w:vAlign w:val="center"/>
            <w:hideMark/>
          </w:tcPr>
          <w:p w14:paraId="082E7B62" w14:textId="77777777" w:rsidR="00005E79" w:rsidRDefault="00005E79" w:rsidP="005F5839">
            <w:pPr>
              <w:shd w:val="clear" w:color="auto" w:fill="FFFFFF"/>
              <w:textAlignment w:val="top"/>
              <w:rPr>
                <w:rFonts w:ascii="Verdana" w:eastAsiaTheme="majorEastAsia" w:hAnsi="Verdana" w:cstheme="majorBidi"/>
                <w:b/>
                <w:bCs/>
                <w:color w:val="FF0000"/>
                <w:sz w:val="22"/>
              </w:rPr>
            </w:pPr>
          </w:p>
          <w:p w14:paraId="36F299A0" w14:textId="44478E64"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lastRenderedPageBreak/>
              <w:t>Consultation Date - 17/Jun/2024</w:t>
            </w:r>
          </w:p>
        </w:tc>
        <w:tc>
          <w:tcPr>
            <w:tcW w:w="2928" w:type="dxa"/>
            <w:vAlign w:val="center"/>
            <w:hideMark/>
          </w:tcPr>
          <w:p w14:paraId="13FC62F9"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4D8160C3" w14:textId="77777777"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2F6F70">
        <w:rPr>
          <w:rFonts w:ascii="Verdana" w:eastAsiaTheme="majorEastAsia" w:hAnsi="Verdana" w:cstheme="majorBidi"/>
          <w:sz w:val="22"/>
        </w:rPr>
        <w:t xml:space="preserve"> </w:t>
      </w:r>
      <w:hyperlink r:id="rId25" w:tgtFrame="_blank" w:history="1">
        <w:r w:rsidRPr="005F5839">
          <w:rPr>
            <w:rStyle w:val="Hyperlink"/>
            <w:rFonts w:ascii="Verdana" w:eastAsiaTheme="majorEastAsia" w:hAnsi="Verdana" w:cstheme="majorBidi"/>
            <w:color w:val="auto"/>
            <w:sz w:val="22"/>
          </w:rPr>
          <w:t>AVA/2024/0403</w:t>
        </w:r>
      </w:hyperlink>
    </w:p>
    <w:p w14:paraId="6951416A" w14:textId="77777777"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w:t>
      </w:r>
      <w:r w:rsidR="002F6F70">
        <w:rPr>
          <w:rFonts w:ascii="Verdana" w:eastAsiaTheme="majorEastAsia" w:hAnsi="Verdana" w:cstheme="majorBidi"/>
          <w:sz w:val="22"/>
        </w:rPr>
        <w:t xml:space="preserve"> </w:t>
      </w:r>
      <w:r w:rsidRPr="005F5839">
        <w:rPr>
          <w:rFonts w:ascii="Verdana" w:eastAsiaTheme="majorEastAsia" w:hAnsi="Verdana" w:cstheme="majorBidi"/>
          <w:sz w:val="22"/>
        </w:rPr>
        <w:t xml:space="preserve">23 - 25 High Street, High Street, Alfreton, Derbyshire, </w:t>
      </w:r>
    </w:p>
    <w:p w14:paraId="2384E9DD" w14:textId="77777777"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C0669C">
        <w:rPr>
          <w:rFonts w:ascii="Verdana" w:eastAsiaTheme="majorEastAsia" w:hAnsi="Verdana" w:cstheme="majorBidi"/>
          <w:sz w:val="22"/>
        </w:rPr>
        <w:t xml:space="preserve"> </w:t>
      </w:r>
      <w:r w:rsidRPr="005F5839">
        <w:rPr>
          <w:rFonts w:ascii="Verdana" w:eastAsiaTheme="majorEastAsia" w:hAnsi="Verdana" w:cstheme="majorBidi"/>
          <w:sz w:val="22"/>
        </w:rPr>
        <w:t>Alterations to premises and change of use of upper floors to form two flats</w:t>
      </w:r>
    </w:p>
    <w:p w14:paraId="27C6A85E" w14:textId="77777777"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Valid:17/Jun/2024</w:t>
      </w:r>
    </w:p>
    <w:p w14:paraId="2EC849FB" w14:textId="77777777"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Expected:5/Aug/2024</w:t>
      </w:r>
    </w:p>
    <w:p w14:paraId="71DE38C8" w14:textId="7ECD8D82"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DE57AB">
        <w:rPr>
          <w:rFonts w:ascii="Verdana" w:eastAsiaTheme="majorEastAsia" w:hAnsi="Verdana" w:cstheme="majorBidi"/>
          <w:sz w:val="22"/>
        </w:rPr>
        <w:t xml:space="preserve"> </w:t>
      </w:r>
      <w:r w:rsidRPr="005F5839">
        <w:rPr>
          <w:rFonts w:ascii="Verdana" w:eastAsiaTheme="majorEastAsia" w:hAnsi="Verdana" w:cstheme="majorBidi"/>
          <w:sz w:val="22"/>
        </w:rPr>
        <w:t>B Pritchard &amp; G Turner 9 Casson Drive, Harthill, Sheffield, S26 7WA</w:t>
      </w:r>
    </w:p>
    <w:p w14:paraId="0DC93A8F" w14:textId="0EE90226" w:rsidR="005F5839" w:rsidRPr="005F5839" w:rsidRDefault="00C0669C"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sidR="00DE57AB">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Laura Anthony  </w:t>
      </w:r>
      <w:hyperlink r:id="rId26" w:history="1">
        <w:r w:rsidRPr="005F5839">
          <w:rPr>
            <w:rStyle w:val="Hyperlink"/>
            <w:rFonts w:ascii="Verdana" w:eastAsiaTheme="majorEastAsia" w:hAnsi="Verdana" w:cstheme="majorBidi"/>
            <w:sz w:val="22"/>
          </w:rPr>
          <w:t>laura.anthony@ambervalley.gov.uk</w:t>
        </w:r>
      </w:hyperlink>
      <w:r w:rsidR="005F5839" w:rsidRPr="005F5839">
        <w:rPr>
          <w:rFonts w:ascii="Verdana" w:eastAsiaTheme="majorEastAsia" w:hAnsi="Verdana" w:cstheme="majorBidi"/>
          <w:sz w:val="22"/>
        </w:rPr>
        <w:t xml:space="preserve">  </w:t>
      </w:r>
    </w:p>
    <w:p w14:paraId="7BD83033" w14:textId="77777777" w:rsidR="005F5839" w:rsidRPr="005F5839" w:rsidRDefault="00F90141"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70C54613">
          <v:rect id="_x0000_i1033"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65E962B5" w14:textId="77777777" w:rsidTr="00D156B2">
        <w:trPr>
          <w:tblCellSpacing w:w="0" w:type="dxa"/>
        </w:trPr>
        <w:tc>
          <w:tcPr>
            <w:tcW w:w="142" w:type="dxa"/>
            <w:vAlign w:val="center"/>
            <w:hideMark/>
          </w:tcPr>
          <w:p w14:paraId="2FBE13D5" w14:textId="77777777" w:rsidR="005F5839" w:rsidRPr="005F5839" w:rsidRDefault="005F5839" w:rsidP="005F5839">
            <w:pPr>
              <w:shd w:val="clear" w:color="auto" w:fill="FFFFFF"/>
              <w:textAlignment w:val="top"/>
              <w:rPr>
                <w:rFonts w:ascii="Verdana" w:eastAsiaTheme="majorEastAsia" w:hAnsi="Verdana" w:cstheme="majorBidi"/>
                <w:sz w:val="22"/>
              </w:rPr>
            </w:pPr>
          </w:p>
        </w:tc>
        <w:tc>
          <w:tcPr>
            <w:tcW w:w="6710" w:type="dxa"/>
            <w:vAlign w:val="center"/>
            <w:hideMark/>
          </w:tcPr>
          <w:p w14:paraId="2A0B9D3C" w14:textId="77777777"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t>Consultation Date - 27/Jun/2024</w:t>
            </w:r>
          </w:p>
        </w:tc>
        <w:tc>
          <w:tcPr>
            <w:tcW w:w="2928" w:type="dxa"/>
            <w:vAlign w:val="center"/>
            <w:hideMark/>
          </w:tcPr>
          <w:p w14:paraId="1A9BCBE2"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7F81B34E" w14:textId="77777777" w:rsidR="00DE57AB"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DE57AB">
        <w:rPr>
          <w:rFonts w:ascii="Verdana" w:eastAsiaTheme="majorEastAsia" w:hAnsi="Verdana" w:cstheme="majorBidi"/>
          <w:sz w:val="22"/>
        </w:rPr>
        <w:t xml:space="preserve"> </w:t>
      </w:r>
      <w:hyperlink r:id="rId27" w:tgtFrame="_blank" w:history="1">
        <w:r w:rsidRPr="005F5839">
          <w:rPr>
            <w:rStyle w:val="Hyperlink"/>
            <w:rFonts w:ascii="Verdana" w:eastAsiaTheme="majorEastAsia" w:hAnsi="Verdana" w:cstheme="majorBidi"/>
            <w:color w:val="auto"/>
            <w:sz w:val="22"/>
          </w:rPr>
          <w:t>AVA/2024/0443</w:t>
        </w:r>
      </w:hyperlink>
    </w:p>
    <w:p w14:paraId="6325DD4A"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Address:5 Shakespeare Drive, Alfreton, Derbyshire, DE55 7LD</w:t>
      </w:r>
    </w:p>
    <w:p w14:paraId="613D88FC"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4B31D2">
        <w:rPr>
          <w:rFonts w:ascii="Verdana" w:eastAsiaTheme="majorEastAsia" w:hAnsi="Verdana" w:cstheme="majorBidi"/>
          <w:sz w:val="22"/>
        </w:rPr>
        <w:t xml:space="preserve"> </w:t>
      </w:r>
      <w:r w:rsidRPr="005F5839">
        <w:rPr>
          <w:rFonts w:ascii="Verdana" w:eastAsiaTheme="majorEastAsia" w:hAnsi="Verdana" w:cstheme="majorBidi"/>
          <w:sz w:val="22"/>
        </w:rPr>
        <w:t>Garage replacement for existing damaged building</w:t>
      </w:r>
    </w:p>
    <w:p w14:paraId="3FA10BD5"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Valid:24/Jun/2024</w:t>
      </w:r>
    </w:p>
    <w:p w14:paraId="312FB29C"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Expected:12/Aug/2024</w:t>
      </w:r>
    </w:p>
    <w:p w14:paraId="39CE8DAC"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Issued:</w:t>
      </w:r>
      <w:r w:rsidR="004B31D2">
        <w:rPr>
          <w:rFonts w:ascii="Verdana" w:eastAsiaTheme="majorEastAsia" w:hAnsi="Verdana" w:cstheme="majorBidi"/>
          <w:sz w:val="22"/>
        </w:rPr>
        <w:t xml:space="preserve"> </w:t>
      </w:r>
    </w:p>
    <w:p w14:paraId="2C1E4E35" w14:textId="441DD115"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4B31D2">
        <w:rPr>
          <w:rFonts w:ascii="Verdana" w:eastAsiaTheme="majorEastAsia" w:hAnsi="Verdana" w:cstheme="majorBidi"/>
          <w:sz w:val="22"/>
        </w:rPr>
        <w:t xml:space="preserve"> </w:t>
      </w:r>
      <w:r w:rsidRPr="005F5839">
        <w:rPr>
          <w:rFonts w:ascii="Verdana" w:eastAsiaTheme="majorEastAsia" w:hAnsi="Verdana" w:cstheme="majorBidi"/>
          <w:sz w:val="22"/>
        </w:rPr>
        <w:t>Mr Gareth Clements  5 Shakespeare Drive, Alfreton, DE55 7LD, United Kingdom</w:t>
      </w:r>
    </w:p>
    <w:p w14:paraId="457CB024" w14:textId="19EB35A7" w:rsidR="005F5839" w:rsidRPr="005F5839" w:rsidRDefault="00505C8B" w:rsidP="005F5839">
      <w:pPr>
        <w:shd w:val="clear" w:color="auto" w:fill="FFFFFF"/>
        <w:textAlignment w:val="top"/>
        <w:rPr>
          <w:rFonts w:ascii="Verdana" w:eastAsiaTheme="majorEastAsia" w:hAnsi="Verdana" w:cstheme="majorBidi"/>
          <w:sz w:val="22"/>
        </w:rPr>
      </w:pPr>
      <w:proofErr w:type="spellStart"/>
      <w:r>
        <w:rPr>
          <w:rFonts w:ascii="Verdana" w:eastAsiaTheme="majorEastAsia" w:hAnsi="Verdana" w:cstheme="majorBidi"/>
          <w:sz w:val="22"/>
        </w:rPr>
        <w:t>Officer</w:t>
      </w:r>
      <w:r w:rsidR="005F5839" w:rsidRPr="005F5839">
        <w:rPr>
          <w:rFonts w:ascii="Verdana" w:eastAsiaTheme="majorEastAsia" w:hAnsi="Verdana" w:cstheme="majorBidi"/>
          <w:sz w:val="22"/>
        </w:rPr>
        <w:t>:Rebecca</w:t>
      </w:r>
      <w:proofErr w:type="spellEnd"/>
      <w:r w:rsidR="005F5839" w:rsidRPr="005F5839">
        <w:rPr>
          <w:rFonts w:ascii="Verdana" w:eastAsiaTheme="majorEastAsia" w:hAnsi="Verdana" w:cstheme="majorBidi"/>
          <w:sz w:val="22"/>
        </w:rPr>
        <w:t xml:space="preserve"> Smith  </w:t>
      </w:r>
      <w:hyperlink r:id="rId28" w:history="1">
        <w:r w:rsidR="004B31D2" w:rsidRPr="005F5839">
          <w:rPr>
            <w:rStyle w:val="Hyperlink"/>
            <w:rFonts w:ascii="Verdana" w:eastAsiaTheme="majorEastAsia" w:hAnsi="Verdana" w:cstheme="majorBidi"/>
            <w:sz w:val="22"/>
          </w:rPr>
          <w:t>rebecca.smith@ambervalley.gov.uk</w:t>
        </w:r>
      </w:hyperlink>
    </w:p>
    <w:p w14:paraId="5B7E2E9E" w14:textId="77777777" w:rsidR="005F5839" w:rsidRPr="005F5839" w:rsidRDefault="00F90141"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5B1E27B5">
          <v:rect id="_x0000_i1034"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5795CC14" w14:textId="77777777" w:rsidTr="00D156B2">
        <w:trPr>
          <w:tblCellSpacing w:w="0" w:type="dxa"/>
        </w:trPr>
        <w:tc>
          <w:tcPr>
            <w:tcW w:w="142" w:type="dxa"/>
            <w:vAlign w:val="center"/>
            <w:hideMark/>
          </w:tcPr>
          <w:p w14:paraId="12CF3F90" w14:textId="77777777" w:rsidR="005F5839" w:rsidRPr="005F5839" w:rsidRDefault="005F5839" w:rsidP="005F5839">
            <w:pPr>
              <w:shd w:val="clear" w:color="auto" w:fill="FFFFFF"/>
              <w:textAlignment w:val="top"/>
              <w:rPr>
                <w:rFonts w:ascii="Verdana" w:eastAsiaTheme="majorEastAsia" w:hAnsi="Verdana" w:cstheme="majorBidi"/>
                <w:sz w:val="22"/>
              </w:rPr>
            </w:pPr>
          </w:p>
        </w:tc>
        <w:tc>
          <w:tcPr>
            <w:tcW w:w="6710" w:type="dxa"/>
            <w:vAlign w:val="center"/>
            <w:hideMark/>
          </w:tcPr>
          <w:p w14:paraId="33C63AD3" w14:textId="77777777"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t>Consultation Date - 8/Jul/2024</w:t>
            </w:r>
          </w:p>
        </w:tc>
        <w:tc>
          <w:tcPr>
            <w:tcW w:w="2928" w:type="dxa"/>
            <w:vAlign w:val="center"/>
            <w:hideMark/>
          </w:tcPr>
          <w:p w14:paraId="56CB7D61"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309E14CB"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4B31D2">
        <w:rPr>
          <w:rFonts w:ascii="Verdana" w:eastAsiaTheme="majorEastAsia" w:hAnsi="Verdana" w:cstheme="majorBidi"/>
          <w:sz w:val="22"/>
        </w:rPr>
        <w:t xml:space="preserve"> </w:t>
      </w:r>
      <w:hyperlink r:id="rId29" w:tgtFrame="_blank" w:history="1">
        <w:r w:rsidRPr="005F5839">
          <w:rPr>
            <w:rStyle w:val="Hyperlink"/>
            <w:rFonts w:ascii="Verdana" w:eastAsiaTheme="majorEastAsia" w:hAnsi="Verdana" w:cstheme="majorBidi"/>
            <w:color w:val="auto"/>
            <w:sz w:val="22"/>
          </w:rPr>
          <w:t>AVA/2024/0456</w:t>
        </w:r>
      </w:hyperlink>
    </w:p>
    <w:p w14:paraId="20A8A906"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w:t>
      </w:r>
      <w:r w:rsidR="004B31D2">
        <w:rPr>
          <w:rFonts w:ascii="Verdana" w:eastAsiaTheme="majorEastAsia" w:hAnsi="Verdana" w:cstheme="majorBidi"/>
          <w:sz w:val="22"/>
        </w:rPr>
        <w:t xml:space="preserve"> </w:t>
      </w:r>
      <w:r w:rsidRPr="005F5839">
        <w:rPr>
          <w:rFonts w:ascii="Verdana" w:eastAsiaTheme="majorEastAsia" w:hAnsi="Verdana" w:cstheme="majorBidi"/>
          <w:sz w:val="22"/>
        </w:rPr>
        <w:t>4 Church Street, Alfreton, Derbyshire, DE55 7AH</w:t>
      </w:r>
    </w:p>
    <w:p w14:paraId="636306B3"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4B31D2">
        <w:rPr>
          <w:rFonts w:ascii="Verdana" w:eastAsiaTheme="majorEastAsia" w:hAnsi="Verdana" w:cstheme="majorBidi"/>
          <w:sz w:val="22"/>
        </w:rPr>
        <w:t xml:space="preserve"> </w:t>
      </w:r>
      <w:r w:rsidRPr="005F5839">
        <w:rPr>
          <w:rFonts w:ascii="Verdana" w:eastAsiaTheme="majorEastAsia" w:hAnsi="Verdana" w:cstheme="majorBidi"/>
          <w:sz w:val="22"/>
        </w:rPr>
        <w:t>Change of use of existing office (Class E) to Educational facilities (Class F) (may affect the setting of a listed building and character of the conservation area)</w:t>
      </w:r>
    </w:p>
    <w:p w14:paraId="7B8F39D5"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Valid:5/Jul/2024</w:t>
      </w:r>
    </w:p>
    <w:p w14:paraId="6CA008B8"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Expected:23/Aug/2024</w:t>
      </w:r>
    </w:p>
    <w:p w14:paraId="773937AA" w14:textId="77777777" w:rsidR="001971ED"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1971ED">
        <w:rPr>
          <w:rFonts w:ascii="Verdana" w:eastAsiaTheme="majorEastAsia" w:hAnsi="Verdana" w:cstheme="majorBidi"/>
          <w:sz w:val="22"/>
        </w:rPr>
        <w:t xml:space="preserve"> </w:t>
      </w:r>
      <w:r w:rsidRPr="005F5839">
        <w:rPr>
          <w:rFonts w:ascii="Verdana" w:eastAsiaTheme="majorEastAsia" w:hAnsi="Verdana" w:cstheme="majorBidi"/>
          <w:sz w:val="22"/>
        </w:rPr>
        <w:t xml:space="preserve">Mr Mark </w:t>
      </w:r>
      <w:proofErr w:type="spellStart"/>
      <w:r w:rsidRPr="005F5839">
        <w:rPr>
          <w:rFonts w:ascii="Verdana" w:eastAsiaTheme="majorEastAsia" w:hAnsi="Verdana" w:cstheme="majorBidi"/>
          <w:sz w:val="22"/>
        </w:rPr>
        <w:t>Ozenbrook</w:t>
      </w:r>
      <w:proofErr w:type="spellEnd"/>
      <w:r w:rsidRPr="005F5839">
        <w:rPr>
          <w:rFonts w:ascii="Verdana" w:eastAsiaTheme="majorEastAsia" w:hAnsi="Verdana" w:cstheme="majorBidi"/>
          <w:sz w:val="22"/>
        </w:rPr>
        <w:t>  100 Nottingham Road, Alfreton, Derbyshire, DE55 7GL,Agent:Mr Brett Needham  Green 2K Design Ltd, First Floor, Thomas Henry House, 1 - 5 Church Street, Ripley, DE5 3BU, United Kingdom</w:t>
      </w:r>
    </w:p>
    <w:p w14:paraId="28C2ECF0" w14:textId="448D1A88" w:rsidR="005F5839" w:rsidRPr="005F5839" w:rsidRDefault="001971ED"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sidR="00A136DC">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Laura Anthony  </w:t>
      </w:r>
      <w:hyperlink r:id="rId30" w:history="1">
        <w:r w:rsidR="00A136DC" w:rsidRPr="005F5839">
          <w:rPr>
            <w:rStyle w:val="Hyperlink"/>
            <w:rFonts w:ascii="Verdana" w:eastAsiaTheme="majorEastAsia" w:hAnsi="Verdana" w:cstheme="majorBidi"/>
            <w:sz w:val="22"/>
          </w:rPr>
          <w:t>laura.anthony@ambervalley.gov.uk</w:t>
        </w:r>
      </w:hyperlink>
    </w:p>
    <w:p w14:paraId="59088C93" w14:textId="77777777" w:rsidR="005F5839" w:rsidRPr="005F5839" w:rsidRDefault="00F90141"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2EE63EAB">
          <v:rect id="_x0000_i1035" style="width:487.5pt;height:1.5pt" o:hrpct="0" o:hralign="center" o:hrstd="t" o:hr="t" fillcolor="#a0a0a0" stroked="f"/>
        </w:pict>
      </w:r>
    </w:p>
    <w:p w14:paraId="53E64E5A" w14:textId="77777777" w:rsidR="00FF1A03" w:rsidRDefault="00FF1A03" w:rsidP="00420512">
      <w:pPr>
        <w:rPr>
          <w:rFonts w:ascii="Verdana" w:hAnsi="Verdana"/>
          <w:sz w:val="22"/>
        </w:rPr>
      </w:pPr>
    </w:p>
    <w:tbl>
      <w:tblPr>
        <w:tblW w:w="9750" w:type="dxa"/>
        <w:tblCellSpacing w:w="15" w:type="dxa"/>
        <w:tblCellMar>
          <w:top w:w="30" w:type="dxa"/>
          <w:left w:w="30" w:type="dxa"/>
          <w:bottom w:w="30" w:type="dxa"/>
          <w:right w:w="30" w:type="dxa"/>
        </w:tblCellMar>
        <w:tblLook w:val="04A0" w:firstRow="1" w:lastRow="0" w:firstColumn="1" w:lastColumn="0" w:noHBand="0" w:noVBand="1"/>
      </w:tblPr>
      <w:tblGrid>
        <w:gridCol w:w="2224"/>
        <w:gridCol w:w="7676"/>
      </w:tblGrid>
      <w:tr w:rsidR="00105EE2" w:rsidRPr="00105EE2" w14:paraId="2987E300" w14:textId="77777777" w:rsidTr="00105EE2">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105EE2" w:rsidRPr="00105EE2" w14:paraId="3D22EE58" w14:textId="77777777">
              <w:trPr>
                <w:tblCellSpacing w:w="0" w:type="dxa"/>
                <w:jc w:val="center"/>
              </w:trPr>
              <w:tc>
                <w:tcPr>
                  <w:tcW w:w="3852" w:type="dxa"/>
                  <w:vAlign w:val="center"/>
                  <w:hideMark/>
                </w:tcPr>
                <w:p w14:paraId="3CB39F6F" w14:textId="77777777" w:rsidR="00105EE2" w:rsidRPr="00105EE2" w:rsidRDefault="00105EE2" w:rsidP="00105EE2">
                  <w:pPr>
                    <w:shd w:val="clear" w:color="auto" w:fill="FFFFFF"/>
                    <w:textAlignment w:val="top"/>
                    <w:rPr>
                      <w:rFonts w:ascii="Verdana" w:eastAsiaTheme="majorEastAsia" w:hAnsi="Verdana" w:cstheme="majorBidi"/>
                      <w:b/>
                      <w:bCs/>
                      <w:color w:val="FF0000"/>
                      <w:sz w:val="22"/>
                    </w:rPr>
                  </w:pPr>
                  <w:r w:rsidRPr="00105EE2">
                    <w:rPr>
                      <w:rFonts w:ascii="Verdana" w:eastAsiaTheme="majorEastAsia" w:hAnsi="Verdana" w:cstheme="majorBidi"/>
                      <w:b/>
                      <w:bCs/>
                      <w:color w:val="FF0000"/>
                      <w:sz w:val="22"/>
                    </w:rPr>
                    <w:t>Consultation Date - 24/May/2024</w:t>
                  </w:r>
                </w:p>
              </w:tc>
              <w:tc>
                <w:tcPr>
                  <w:tcW w:w="2874" w:type="dxa"/>
                  <w:vAlign w:val="center"/>
                  <w:hideMark/>
                </w:tcPr>
                <w:p w14:paraId="51F8495A" w14:textId="77777777" w:rsidR="00105EE2" w:rsidRPr="00105EE2" w:rsidRDefault="00105EE2" w:rsidP="00105EE2">
                  <w:pPr>
                    <w:shd w:val="clear" w:color="auto" w:fill="FFFFFF"/>
                    <w:textAlignment w:val="top"/>
                    <w:rPr>
                      <w:rFonts w:ascii="Verdana" w:eastAsiaTheme="majorEastAsia" w:hAnsi="Verdana" w:cstheme="majorBidi"/>
                      <w:b/>
                      <w:bCs/>
                      <w:color w:val="FF0000"/>
                      <w:sz w:val="22"/>
                    </w:rPr>
                  </w:pPr>
                </w:p>
              </w:tc>
            </w:tr>
          </w:tbl>
          <w:p w14:paraId="001E67FC" w14:textId="77777777" w:rsidR="00105EE2" w:rsidRPr="00105EE2" w:rsidRDefault="00105EE2" w:rsidP="00105EE2">
            <w:pPr>
              <w:shd w:val="clear" w:color="auto" w:fill="FFFFFF"/>
              <w:textAlignment w:val="top"/>
              <w:rPr>
                <w:rFonts w:ascii="Verdana" w:eastAsiaTheme="majorEastAsia" w:hAnsi="Verdana" w:cstheme="majorBidi"/>
                <w:b/>
                <w:bCs/>
                <w:color w:val="FF0000"/>
                <w:sz w:val="22"/>
              </w:rPr>
            </w:pPr>
          </w:p>
        </w:tc>
      </w:tr>
      <w:tr w:rsidR="00105EE2" w14:paraId="0E634F87" w14:textId="77777777" w:rsidTr="00105EE2">
        <w:trPr>
          <w:tblCellSpacing w:w="15" w:type="dxa"/>
        </w:trPr>
        <w:tc>
          <w:tcPr>
            <w:tcW w:w="2250" w:type="dxa"/>
            <w:hideMark/>
          </w:tcPr>
          <w:p w14:paraId="5D1C302C" w14:textId="77777777" w:rsidR="00105EE2" w:rsidRDefault="00105EE2">
            <w:pPr>
              <w:jc w:val="right"/>
              <w:rPr>
                <w:rFonts w:ascii="Verdana" w:hAnsi="Verdana"/>
                <w:color w:val="000000"/>
                <w:sz w:val="18"/>
                <w:szCs w:val="18"/>
              </w:rPr>
            </w:pPr>
            <w:proofErr w:type="spellStart"/>
            <w:r>
              <w:rPr>
                <w:rFonts w:ascii="Verdana" w:hAnsi="Verdana"/>
                <w:color w:val="000000"/>
                <w:sz w:val="18"/>
                <w:szCs w:val="18"/>
              </w:rPr>
              <w:t>RefVal</w:t>
            </w:r>
            <w:proofErr w:type="spellEnd"/>
            <w:r>
              <w:rPr>
                <w:rFonts w:ascii="Verdana" w:hAnsi="Verdana"/>
                <w:color w:val="000000"/>
                <w:sz w:val="18"/>
                <w:szCs w:val="18"/>
              </w:rPr>
              <w:t>:</w:t>
            </w:r>
          </w:p>
        </w:tc>
        <w:tc>
          <w:tcPr>
            <w:tcW w:w="7500" w:type="dxa"/>
            <w:hideMark/>
          </w:tcPr>
          <w:p w14:paraId="1D70E08D" w14:textId="77777777" w:rsidR="00105EE2" w:rsidRDefault="00F90141">
            <w:pPr>
              <w:rPr>
                <w:rFonts w:ascii="Verdana" w:hAnsi="Verdana"/>
                <w:color w:val="000000"/>
                <w:sz w:val="18"/>
                <w:szCs w:val="18"/>
              </w:rPr>
            </w:pPr>
            <w:hyperlink r:id="rId31" w:tgtFrame="_blank" w:history="1">
              <w:r w:rsidR="00105EE2">
                <w:rPr>
                  <w:rStyle w:val="Hyperlink"/>
                  <w:rFonts w:ascii="Verdana" w:hAnsi="Verdana"/>
                  <w:sz w:val="18"/>
                  <w:szCs w:val="18"/>
                </w:rPr>
                <w:t>AVA/2024/0320</w:t>
              </w:r>
            </w:hyperlink>
          </w:p>
        </w:tc>
      </w:tr>
      <w:tr w:rsidR="00105EE2" w14:paraId="0F8A43B1" w14:textId="77777777" w:rsidTr="00105EE2">
        <w:trPr>
          <w:tblCellSpacing w:w="15" w:type="dxa"/>
        </w:trPr>
        <w:tc>
          <w:tcPr>
            <w:tcW w:w="2250" w:type="dxa"/>
            <w:hideMark/>
          </w:tcPr>
          <w:p w14:paraId="12EE9A67" w14:textId="77777777" w:rsidR="00105EE2" w:rsidRDefault="00105EE2">
            <w:pPr>
              <w:jc w:val="right"/>
              <w:rPr>
                <w:rFonts w:ascii="Verdana" w:hAnsi="Verdana"/>
                <w:color w:val="000000"/>
                <w:sz w:val="18"/>
                <w:szCs w:val="18"/>
              </w:rPr>
            </w:pPr>
            <w:r>
              <w:rPr>
                <w:rFonts w:ascii="Verdana" w:hAnsi="Verdana"/>
                <w:color w:val="000000"/>
                <w:sz w:val="18"/>
                <w:szCs w:val="18"/>
              </w:rPr>
              <w:t>Address:</w:t>
            </w:r>
          </w:p>
        </w:tc>
        <w:tc>
          <w:tcPr>
            <w:tcW w:w="7500" w:type="dxa"/>
            <w:hideMark/>
          </w:tcPr>
          <w:p w14:paraId="66A62946" w14:textId="77777777" w:rsidR="00105EE2" w:rsidRDefault="00105EE2">
            <w:pPr>
              <w:rPr>
                <w:rFonts w:ascii="Verdana" w:hAnsi="Verdana"/>
                <w:color w:val="000000"/>
                <w:sz w:val="18"/>
                <w:szCs w:val="18"/>
              </w:rPr>
            </w:pPr>
            <w:r>
              <w:rPr>
                <w:rFonts w:ascii="Verdana" w:hAnsi="Verdana"/>
                <w:color w:val="000000"/>
                <w:sz w:val="18"/>
                <w:szCs w:val="18"/>
              </w:rPr>
              <w:t>New Bengal Balti &amp;Tandoori Restaurant, 3 King Street, Alfreton, Derbyshire, DE55 7AF,</w:t>
            </w:r>
          </w:p>
        </w:tc>
      </w:tr>
      <w:tr w:rsidR="00105EE2" w14:paraId="52585505" w14:textId="77777777" w:rsidTr="00105EE2">
        <w:trPr>
          <w:tblCellSpacing w:w="15" w:type="dxa"/>
        </w:trPr>
        <w:tc>
          <w:tcPr>
            <w:tcW w:w="2250" w:type="dxa"/>
            <w:hideMark/>
          </w:tcPr>
          <w:p w14:paraId="465387EF" w14:textId="77777777" w:rsidR="00105EE2" w:rsidRDefault="00105EE2">
            <w:pPr>
              <w:jc w:val="right"/>
              <w:rPr>
                <w:rFonts w:ascii="Verdana" w:hAnsi="Verdana"/>
                <w:color w:val="000000"/>
                <w:sz w:val="18"/>
                <w:szCs w:val="18"/>
              </w:rPr>
            </w:pPr>
            <w:r>
              <w:rPr>
                <w:rFonts w:ascii="Verdana" w:hAnsi="Verdana"/>
                <w:color w:val="000000"/>
                <w:sz w:val="18"/>
                <w:szCs w:val="18"/>
              </w:rPr>
              <w:t>Proposal:</w:t>
            </w:r>
          </w:p>
        </w:tc>
        <w:tc>
          <w:tcPr>
            <w:tcW w:w="7500" w:type="dxa"/>
            <w:hideMark/>
          </w:tcPr>
          <w:p w14:paraId="0D92C33B" w14:textId="77777777" w:rsidR="00105EE2" w:rsidRDefault="00105EE2">
            <w:pPr>
              <w:rPr>
                <w:rFonts w:ascii="Verdana" w:hAnsi="Verdana"/>
                <w:color w:val="000000"/>
                <w:sz w:val="18"/>
                <w:szCs w:val="18"/>
              </w:rPr>
            </w:pPr>
            <w:r>
              <w:rPr>
                <w:rFonts w:ascii="Verdana" w:hAnsi="Verdana"/>
                <w:color w:val="000000"/>
                <w:sz w:val="18"/>
                <w:szCs w:val="18"/>
              </w:rPr>
              <w:t>Partial demolition of first floor front and rear elevations and a change of use from existing use class E to Sui Generis, 8 bedroom, 8 person HMO with associated external alterations including a single storey rear extension. (may affect the setting of a Listed building)</w:t>
            </w:r>
          </w:p>
        </w:tc>
      </w:tr>
      <w:tr w:rsidR="00105EE2" w14:paraId="662A4A46" w14:textId="77777777" w:rsidTr="00105EE2">
        <w:trPr>
          <w:tblCellSpacing w:w="15" w:type="dxa"/>
        </w:trPr>
        <w:tc>
          <w:tcPr>
            <w:tcW w:w="2250" w:type="dxa"/>
            <w:hideMark/>
          </w:tcPr>
          <w:p w14:paraId="21C28F90" w14:textId="77777777" w:rsidR="00105EE2" w:rsidRDefault="00105EE2">
            <w:pPr>
              <w:jc w:val="right"/>
              <w:rPr>
                <w:rFonts w:ascii="Verdana" w:hAnsi="Verdana"/>
                <w:color w:val="000000"/>
                <w:sz w:val="18"/>
                <w:szCs w:val="18"/>
              </w:rPr>
            </w:pPr>
            <w:r>
              <w:rPr>
                <w:rFonts w:ascii="Verdana" w:hAnsi="Verdana"/>
                <w:color w:val="000000"/>
                <w:sz w:val="18"/>
                <w:szCs w:val="18"/>
              </w:rPr>
              <w:t>Date Valid:</w:t>
            </w:r>
          </w:p>
        </w:tc>
        <w:tc>
          <w:tcPr>
            <w:tcW w:w="7500" w:type="dxa"/>
            <w:hideMark/>
          </w:tcPr>
          <w:p w14:paraId="400A4C9F" w14:textId="77777777" w:rsidR="00105EE2" w:rsidRDefault="00105EE2">
            <w:pPr>
              <w:rPr>
                <w:rFonts w:ascii="Verdana" w:hAnsi="Verdana"/>
                <w:color w:val="000000"/>
                <w:sz w:val="18"/>
                <w:szCs w:val="18"/>
              </w:rPr>
            </w:pPr>
            <w:r>
              <w:rPr>
                <w:rFonts w:ascii="Verdana" w:hAnsi="Verdana"/>
                <w:color w:val="000000"/>
                <w:sz w:val="18"/>
                <w:szCs w:val="18"/>
              </w:rPr>
              <w:t>24/May/2024</w:t>
            </w:r>
          </w:p>
        </w:tc>
      </w:tr>
      <w:tr w:rsidR="00105EE2" w14:paraId="5E1DCD95" w14:textId="77777777" w:rsidTr="00105EE2">
        <w:trPr>
          <w:tblCellSpacing w:w="15" w:type="dxa"/>
        </w:trPr>
        <w:tc>
          <w:tcPr>
            <w:tcW w:w="2250" w:type="dxa"/>
            <w:hideMark/>
          </w:tcPr>
          <w:p w14:paraId="7F704973" w14:textId="77777777" w:rsidR="00105EE2" w:rsidRDefault="00105EE2">
            <w:pPr>
              <w:jc w:val="right"/>
              <w:rPr>
                <w:rFonts w:ascii="Verdana" w:hAnsi="Verdana"/>
                <w:color w:val="000000"/>
                <w:sz w:val="18"/>
                <w:szCs w:val="18"/>
              </w:rPr>
            </w:pPr>
            <w:r>
              <w:rPr>
                <w:rFonts w:ascii="Verdana" w:hAnsi="Verdana"/>
                <w:color w:val="000000"/>
                <w:sz w:val="18"/>
                <w:szCs w:val="18"/>
              </w:rPr>
              <w:t>Decision Expected:</w:t>
            </w:r>
          </w:p>
        </w:tc>
        <w:tc>
          <w:tcPr>
            <w:tcW w:w="7500" w:type="dxa"/>
            <w:hideMark/>
          </w:tcPr>
          <w:p w14:paraId="11BEC1CF" w14:textId="77777777" w:rsidR="00105EE2" w:rsidRDefault="00105EE2">
            <w:pPr>
              <w:rPr>
                <w:rFonts w:ascii="Verdana" w:hAnsi="Verdana"/>
                <w:color w:val="000000"/>
                <w:sz w:val="18"/>
                <w:szCs w:val="18"/>
              </w:rPr>
            </w:pPr>
            <w:r>
              <w:rPr>
                <w:rFonts w:ascii="Verdana" w:hAnsi="Verdana"/>
                <w:color w:val="000000"/>
                <w:sz w:val="18"/>
                <w:szCs w:val="18"/>
              </w:rPr>
              <w:t>16/Sep/2024</w:t>
            </w:r>
          </w:p>
        </w:tc>
      </w:tr>
      <w:tr w:rsidR="00105EE2" w14:paraId="5116BA14" w14:textId="77777777" w:rsidTr="00105EE2">
        <w:trPr>
          <w:tblCellSpacing w:w="15" w:type="dxa"/>
        </w:trPr>
        <w:tc>
          <w:tcPr>
            <w:tcW w:w="2250" w:type="dxa"/>
            <w:hideMark/>
          </w:tcPr>
          <w:p w14:paraId="3864AD7D" w14:textId="77777777" w:rsidR="00105EE2" w:rsidRDefault="00105EE2">
            <w:pPr>
              <w:jc w:val="right"/>
              <w:rPr>
                <w:rFonts w:ascii="Verdana" w:hAnsi="Verdana"/>
                <w:color w:val="000000"/>
                <w:sz w:val="18"/>
                <w:szCs w:val="18"/>
              </w:rPr>
            </w:pPr>
            <w:r>
              <w:rPr>
                <w:rFonts w:ascii="Verdana" w:hAnsi="Verdana"/>
                <w:color w:val="000000"/>
                <w:sz w:val="18"/>
                <w:szCs w:val="18"/>
              </w:rPr>
              <w:t>Decision Issued:</w:t>
            </w:r>
          </w:p>
        </w:tc>
        <w:tc>
          <w:tcPr>
            <w:tcW w:w="7500" w:type="dxa"/>
            <w:hideMark/>
          </w:tcPr>
          <w:p w14:paraId="09605E85" w14:textId="77777777" w:rsidR="00105EE2" w:rsidRDefault="00105EE2">
            <w:pPr>
              <w:jc w:val="right"/>
              <w:rPr>
                <w:rFonts w:ascii="Verdana" w:hAnsi="Verdana"/>
                <w:color w:val="000000"/>
                <w:sz w:val="18"/>
                <w:szCs w:val="18"/>
              </w:rPr>
            </w:pPr>
          </w:p>
        </w:tc>
      </w:tr>
      <w:tr w:rsidR="00105EE2" w14:paraId="0C79659D" w14:textId="77777777" w:rsidTr="00105EE2">
        <w:trPr>
          <w:tblCellSpacing w:w="15" w:type="dxa"/>
        </w:trPr>
        <w:tc>
          <w:tcPr>
            <w:tcW w:w="2250" w:type="dxa"/>
            <w:hideMark/>
          </w:tcPr>
          <w:p w14:paraId="6FED8015" w14:textId="77777777" w:rsidR="00105EE2" w:rsidRDefault="00105EE2">
            <w:pPr>
              <w:jc w:val="right"/>
              <w:rPr>
                <w:rFonts w:ascii="Verdana" w:hAnsi="Verdana"/>
                <w:color w:val="000000"/>
                <w:sz w:val="18"/>
                <w:szCs w:val="18"/>
              </w:rPr>
            </w:pPr>
            <w:r>
              <w:rPr>
                <w:rFonts w:ascii="Verdana" w:hAnsi="Verdana"/>
                <w:color w:val="000000"/>
                <w:sz w:val="18"/>
                <w:szCs w:val="18"/>
              </w:rPr>
              <w:t>Applicant:</w:t>
            </w:r>
          </w:p>
        </w:tc>
        <w:tc>
          <w:tcPr>
            <w:tcW w:w="7500" w:type="dxa"/>
            <w:hideMark/>
          </w:tcPr>
          <w:p w14:paraId="05579846" w14:textId="77777777" w:rsidR="00105EE2" w:rsidRDefault="00105EE2">
            <w:pPr>
              <w:rPr>
                <w:rFonts w:ascii="Verdana" w:hAnsi="Verdana"/>
                <w:color w:val="000000"/>
                <w:sz w:val="18"/>
                <w:szCs w:val="18"/>
              </w:rPr>
            </w:pPr>
            <w:r>
              <w:rPr>
                <w:rFonts w:ascii="Verdana" w:hAnsi="Verdana"/>
                <w:color w:val="000000"/>
                <w:sz w:val="18"/>
                <w:szCs w:val="18"/>
              </w:rPr>
              <w:t>Mr Jay Sandhu  3 King's Street, Alfreton, DE55 7AE,</w:t>
            </w:r>
          </w:p>
        </w:tc>
      </w:tr>
      <w:tr w:rsidR="00105EE2" w14:paraId="349BBF36" w14:textId="77777777" w:rsidTr="00105EE2">
        <w:trPr>
          <w:tblCellSpacing w:w="15" w:type="dxa"/>
        </w:trPr>
        <w:tc>
          <w:tcPr>
            <w:tcW w:w="2250" w:type="dxa"/>
            <w:hideMark/>
          </w:tcPr>
          <w:p w14:paraId="283BE3A5" w14:textId="77777777" w:rsidR="00105EE2" w:rsidRDefault="00105EE2">
            <w:pPr>
              <w:jc w:val="right"/>
              <w:rPr>
                <w:rFonts w:ascii="Verdana" w:hAnsi="Verdana"/>
                <w:color w:val="000000"/>
                <w:sz w:val="18"/>
                <w:szCs w:val="18"/>
              </w:rPr>
            </w:pPr>
            <w:r>
              <w:rPr>
                <w:rFonts w:ascii="Verdana" w:hAnsi="Verdana"/>
                <w:color w:val="000000"/>
                <w:sz w:val="18"/>
                <w:szCs w:val="18"/>
              </w:rPr>
              <w:t>Agent:</w:t>
            </w:r>
          </w:p>
        </w:tc>
        <w:tc>
          <w:tcPr>
            <w:tcW w:w="7500" w:type="dxa"/>
            <w:hideMark/>
          </w:tcPr>
          <w:p w14:paraId="1C98FFD8" w14:textId="77777777" w:rsidR="00105EE2" w:rsidRDefault="00105EE2">
            <w:pPr>
              <w:rPr>
                <w:rFonts w:ascii="Verdana" w:hAnsi="Verdana"/>
                <w:color w:val="000000"/>
                <w:sz w:val="18"/>
                <w:szCs w:val="18"/>
              </w:rPr>
            </w:pPr>
            <w:r>
              <w:rPr>
                <w:rFonts w:ascii="Verdana" w:hAnsi="Verdana"/>
                <w:color w:val="000000"/>
                <w:sz w:val="18"/>
                <w:szCs w:val="18"/>
              </w:rPr>
              <w:t>Mr Jordan Pegg  Wilson Architects, Think Tank, Ruston Way, Lincoln, LN6 7FL,</w:t>
            </w:r>
          </w:p>
        </w:tc>
      </w:tr>
      <w:tr w:rsidR="00105EE2" w14:paraId="41E1C01B" w14:textId="77777777" w:rsidTr="00105EE2">
        <w:trPr>
          <w:tblCellSpacing w:w="15" w:type="dxa"/>
        </w:trPr>
        <w:tc>
          <w:tcPr>
            <w:tcW w:w="2250" w:type="dxa"/>
            <w:hideMark/>
          </w:tcPr>
          <w:p w14:paraId="560347DE" w14:textId="77777777" w:rsidR="00105EE2" w:rsidRDefault="00105EE2">
            <w:pPr>
              <w:jc w:val="right"/>
              <w:rPr>
                <w:rFonts w:ascii="Verdana" w:hAnsi="Verdana"/>
                <w:color w:val="000000"/>
                <w:sz w:val="18"/>
                <w:szCs w:val="18"/>
              </w:rPr>
            </w:pPr>
            <w:r>
              <w:rPr>
                <w:rFonts w:ascii="Verdana" w:hAnsi="Verdana"/>
                <w:color w:val="000000"/>
                <w:sz w:val="18"/>
                <w:szCs w:val="18"/>
              </w:rPr>
              <w:t>Parish:</w:t>
            </w:r>
          </w:p>
        </w:tc>
        <w:tc>
          <w:tcPr>
            <w:tcW w:w="7500" w:type="dxa"/>
            <w:hideMark/>
          </w:tcPr>
          <w:p w14:paraId="56E8F3E7" w14:textId="77777777" w:rsidR="00105EE2" w:rsidRDefault="00105EE2">
            <w:pPr>
              <w:rPr>
                <w:rFonts w:ascii="Verdana" w:hAnsi="Verdana"/>
                <w:color w:val="000000"/>
                <w:sz w:val="18"/>
                <w:szCs w:val="18"/>
              </w:rPr>
            </w:pPr>
            <w:r>
              <w:rPr>
                <w:rFonts w:ascii="Verdana" w:hAnsi="Verdana"/>
                <w:color w:val="000000"/>
                <w:sz w:val="18"/>
                <w:szCs w:val="18"/>
              </w:rPr>
              <w:t>Alfreton   Ward:  Alfreton</w:t>
            </w:r>
          </w:p>
        </w:tc>
      </w:tr>
      <w:tr w:rsidR="00105EE2" w14:paraId="09E1290B" w14:textId="77777777" w:rsidTr="00105EE2">
        <w:trPr>
          <w:tblCellSpacing w:w="15" w:type="dxa"/>
        </w:trPr>
        <w:tc>
          <w:tcPr>
            <w:tcW w:w="2250" w:type="dxa"/>
            <w:hideMark/>
          </w:tcPr>
          <w:p w14:paraId="0C93A7D3" w14:textId="77777777" w:rsidR="00105EE2" w:rsidRDefault="00105EE2">
            <w:pPr>
              <w:jc w:val="right"/>
              <w:rPr>
                <w:rFonts w:ascii="Verdana" w:hAnsi="Verdana"/>
                <w:color w:val="000000"/>
                <w:sz w:val="18"/>
                <w:szCs w:val="18"/>
              </w:rPr>
            </w:pPr>
            <w:r>
              <w:rPr>
                <w:rFonts w:ascii="Verdana" w:hAnsi="Verdana"/>
                <w:color w:val="000000"/>
                <w:sz w:val="18"/>
                <w:szCs w:val="18"/>
              </w:rPr>
              <w:t>Officer:</w:t>
            </w:r>
          </w:p>
        </w:tc>
        <w:tc>
          <w:tcPr>
            <w:tcW w:w="7500" w:type="dxa"/>
            <w:hideMark/>
          </w:tcPr>
          <w:p w14:paraId="1799FF3B" w14:textId="77777777" w:rsidR="00105EE2" w:rsidRDefault="00105EE2">
            <w:pPr>
              <w:rPr>
                <w:rFonts w:ascii="Verdana" w:hAnsi="Verdana"/>
                <w:color w:val="000000"/>
                <w:sz w:val="18"/>
                <w:szCs w:val="18"/>
              </w:rPr>
            </w:pPr>
            <w:r>
              <w:rPr>
                <w:rFonts w:ascii="Verdana" w:hAnsi="Verdana"/>
                <w:color w:val="000000"/>
                <w:sz w:val="18"/>
                <w:szCs w:val="18"/>
              </w:rPr>
              <w:t>Laura Anthony  (</w:t>
            </w:r>
            <w:hyperlink r:id="rId32" w:history="1">
              <w:r>
                <w:rPr>
                  <w:rStyle w:val="Hyperlink"/>
                  <w:rFonts w:ascii="Verdana" w:hAnsi="Verdana"/>
                  <w:sz w:val="18"/>
                  <w:szCs w:val="18"/>
                </w:rPr>
                <w:t>laura.anthony@ambervalley.gov.uk</w:t>
              </w:r>
            </w:hyperlink>
            <w:r>
              <w:rPr>
                <w:rFonts w:ascii="Verdana" w:hAnsi="Verdana"/>
                <w:color w:val="000000"/>
                <w:sz w:val="18"/>
                <w:szCs w:val="18"/>
              </w:rPr>
              <w:t>)</w:t>
            </w:r>
          </w:p>
        </w:tc>
      </w:tr>
      <w:tr w:rsidR="00105EE2" w14:paraId="601BCBF8" w14:textId="77777777" w:rsidTr="00105EE2">
        <w:trPr>
          <w:tblCellSpacing w:w="15" w:type="dxa"/>
        </w:trPr>
        <w:tc>
          <w:tcPr>
            <w:tcW w:w="2250" w:type="dxa"/>
            <w:hideMark/>
          </w:tcPr>
          <w:p w14:paraId="1DF03DBA" w14:textId="77777777" w:rsidR="00105EE2" w:rsidRDefault="00105EE2">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247CBAED" w14:textId="77777777" w:rsidR="00105EE2" w:rsidRDefault="00105EE2">
            <w:pPr>
              <w:rPr>
                <w:rFonts w:ascii="Verdana" w:hAnsi="Verdana"/>
                <w:color w:val="000000"/>
                <w:sz w:val="18"/>
                <w:szCs w:val="18"/>
              </w:rPr>
            </w:pPr>
            <w:r>
              <w:rPr>
                <w:rFonts w:ascii="Verdana" w:hAnsi="Verdana"/>
                <w:color w:val="000000"/>
                <w:sz w:val="18"/>
                <w:szCs w:val="18"/>
              </w:rPr>
              <w:t>APAR, DCCHB, HOUSE, AVWAST, POL, HERCON, APAR, HERCON, DWT,  </w:t>
            </w:r>
          </w:p>
        </w:tc>
      </w:tr>
    </w:tbl>
    <w:p w14:paraId="368BE89F" w14:textId="4DEC89DD" w:rsidR="00713536" w:rsidRPr="009A03D0" w:rsidRDefault="00F90141" w:rsidP="009A03D0">
      <w:pPr>
        <w:shd w:val="clear" w:color="auto" w:fill="FFFFFF"/>
        <w:textAlignment w:val="top"/>
        <w:rPr>
          <w:rFonts w:eastAsiaTheme="majorEastAsia" w:cstheme="majorBidi"/>
        </w:rPr>
      </w:pPr>
      <w:r>
        <w:rPr>
          <w:rFonts w:ascii="Verdana" w:eastAsiaTheme="majorEastAsia" w:hAnsi="Verdana" w:cstheme="majorBidi"/>
          <w:sz w:val="22"/>
        </w:rPr>
        <w:pict w14:anchorId="74BE91CE">
          <v:rect id="_x0000_i1036" style="width:487.5pt;height:1.5pt" o:hrpct="0" o:hralign="center" o:hrstd="t" o:hr="t" fillcolor="#a0a0a0" stroked="f"/>
        </w:pict>
      </w:r>
    </w:p>
    <w:tbl>
      <w:tblPr>
        <w:tblW w:w="9750" w:type="dxa"/>
        <w:tblCellSpacing w:w="15" w:type="dxa"/>
        <w:tblCellMar>
          <w:top w:w="30" w:type="dxa"/>
          <w:left w:w="30" w:type="dxa"/>
          <w:bottom w:w="30" w:type="dxa"/>
          <w:right w:w="30" w:type="dxa"/>
        </w:tblCellMar>
        <w:tblLook w:val="04A0" w:firstRow="1" w:lastRow="0" w:firstColumn="1" w:lastColumn="0" w:noHBand="0" w:noVBand="1"/>
      </w:tblPr>
      <w:tblGrid>
        <w:gridCol w:w="2295"/>
        <w:gridCol w:w="7605"/>
      </w:tblGrid>
      <w:tr w:rsidR="00105EE2" w:rsidRPr="00105EE2" w14:paraId="08DBB32C" w14:textId="77777777" w:rsidTr="00105EE2">
        <w:trPr>
          <w:tblCellSpacing w:w="15" w:type="dxa"/>
        </w:trPr>
        <w:tc>
          <w:tcPr>
            <w:tcW w:w="0" w:type="auto"/>
            <w:gridSpan w:val="2"/>
            <w:vAlign w:val="center"/>
            <w:hideMark/>
          </w:tcPr>
          <w:p w14:paraId="0EE3BE14" w14:textId="77777777" w:rsidR="00105EE2" w:rsidRDefault="00105EE2"/>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105EE2" w:rsidRPr="00105EE2" w14:paraId="2404D740" w14:textId="77777777" w:rsidTr="00105EE2">
              <w:trPr>
                <w:tblCellSpacing w:w="0" w:type="dxa"/>
                <w:jc w:val="center"/>
              </w:trPr>
              <w:tc>
                <w:tcPr>
                  <w:tcW w:w="5601" w:type="dxa"/>
                  <w:vAlign w:val="center"/>
                  <w:hideMark/>
                </w:tcPr>
                <w:p w14:paraId="73251647" w14:textId="77777777" w:rsidR="00105EE2" w:rsidRPr="00105EE2" w:rsidRDefault="00105EE2" w:rsidP="00105EE2">
                  <w:pPr>
                    <w:shd w:val="clear" w:color="auto" w:fill="FFFFFF"/>
                    <w:textAlignment w:val="top"/>
                    <w:rPr>
                      <w:rFonts w:ascii="Verdana" w:eastAsiaTheme="majorEastAsia" w:hAnsi="Verdana" w:cstheme="majorBidi"/>
                      <w:b/>
                      <w:bCs/>
                      <w:color w:val="FF0000"/>
                      <w:sz w:val="22"/>
                    </w:rPr>
                  </w:pPr>
                  <w:r w:rsidRPr="00105EE2">
                    <w:rPr>
                      <w:rFonts w:ascii="Verdana" w:eastAsiaTheme="majorEastAsia" w:hAnsi="Verdana" w:cstheme="majorBidi"/>
                      <w:b/>
                      <w:bCs/>
                      <w:color w:val="FF0000"/>
                      <w:sz w:val="22"/>
                    </w:rPr>
                    <w:lastRenderedPageBreak/>
                    <w:t>Consultation Date - 15/Jul/2024</w:t>
                  </w:r>
                </w:p>
              </w:tc>
              <w:tc>
                <w:tcPr>
                  <w:tcW w:w="4179" w:type="dxa"/>
                  <w:vAlign w:val="center"/>
                  <w:hideMark/>
                </w:tcPr>
                <w:p w14:paraId="70D48525" w14:textId="77777777" w:rsidR="00105EE2" w:rsidRPr="00105EE2" w:rsidRDefault="00105EE2" w:rsidP="00105EE2">
                  <w:pPr>
                    <w:shd w:val="clear" w:color="auto" w:fill="FFFFFF"/>
                    <w:textAlignment w:val="top"/>
                    <w:rPr>
                      <w:rFonts w:ascii="Verdana" w:eastAsiaTheme="majorEastAsia" w:hAnsi="Verdana" w:cstheme="majorBidi"/>
                      <w:b/>
                      <w:bCs/>
                      <w:color w:val="FF0000"/>
                      <w:sz w:val="22"/>
                    </w:rPr>
                  </w:pPr>
                </w:p>
              </w:tc>
            </w:tr>
          </w:tbl>
          <w:p w14:paraId="68C280FF" w14:textId="77777777" w:rsidR="00105EE2" w:rsidRPr="00105EE2" w:rsidRDefault="00105EE2" w:rsidP="00105EE2">
            <w:pPr>
              <w:shd w:val="clear" w:color="auto" w:fill="FFFFFF"/>
              <w:textAlignment w:val="top"/>
              <w:rPr>
                <w:rFonts w:ascii="Verdana" w:eastAsiaTheme="majorEastAsia" w:hAnsi="Verdana" w:cstheme="majorBidi"/>
                <w:b/>
                <w:bCs/>
                <w:color w:val="FF0000"/>
                <w:sz w:val="22"/>
              </w:rPr>
            </w:pPr>
          </w:p>
        </w:tc>
      </w:tr>
      <w:tr w:rsidR="00105EE2" w14:paraId="4EE96BDD" w14:textId="77777777" w:rsidTr="00105EE2">
        <w:trPr>
          <w:tblCellSpacing w:w="15" w:type="dxa"/>
        </w:trPr>
        <w:tc>
          <w:tcPr>
            <w:tcW w:w="2250" w:type="dxa"/>
            <w:hideMark/>
          </w:tcPr>
          <w:p w14:paraId="6F754E1D" w14:textId="77777777" w:rsidR="00105EE2" w:rsidRDefault="00105EE2">
            <w:pPr>
              <w:jc w:val="right"/>
              <w:rPr>
                <w:rFonts w:ascii="Verdana" w:hAnsi="Verdana"/>
                <w:color w:val="000000"/>
                <w:sz w:val="18"/>
                <w:szCs w:val="18"/>
              </w:rPr>
            </w:pPr>
            <w:proofErr w:type="spellStart"/>
            <w:r>
              <w:rPr>
                <w:rFonts w:ascii="Verdana" w:hAnsi="Verdana"/>
                <w:color w:val="000000"/>
                <w:sz w:val="18"/>
                <w:szCs w:val="18"/>
              </w:rPr>
              <w:lastRenderedPageBreak/>
              <w:t>RefVal</w:t>
            </w:r>
            <w:proofErr w:type="spellEnd"/>
            <w:r>
              <w:rPr>
                <w:rFonts w:ascii="Verdana" w:hAnsi="Verdana"/>
                <w:color w:val="000000"/>
                <w:sz w:val="18"/>
                <w:szCs w:val="18"/>
              </w:rPr>
              <w:t>:</w:t>
            </w:r>
          </w:p>
        </w:tc>
        <w:tc>
          <w:tcPr>
            <w:tcW w:w="7500" w:type="dxa"/>
            <w:hideMark/>
          </w:tcPr>
          <w:p w14:paraId="0242920B" w14:textId="77777777" w:rsidR="00105EE2" w:rsidRDefault="00F90141">
            <w:pPr>
              <w:rPr>
                <w:rFonts w:ascii="Verdana" w:hAnsi="Verdana"/>
                <w:color w:val="000000"/>
                <w:sz w:val="18"/>
                <w:szCs w:val="18"/>
              </w:rPr>
            </w:pPr>
            <w:hyperlink r:id="rId33" w:tgtFrame="_blank" w:history="1">
              <w:r w:rsidR="00105EE2">
                <w:rPr>
                  <w:rStyle w:val="Hyperlink"/>
                  <w:rFonts w:ascii="Verdana" w:hAnsi="Verdana"/>
                  <w:sz w:val="18"/>
                  <w:szCs w:val="18"/>
                </w:rPr>
                <w:t>AVA/2024/0472</w:t>
              </w:r>
            </w:hyperlink>
          </w:p>
        </w:tc>
      </w:tr>
      <w:tr w:rsidR="00105EE2" w14:paraId="540343F8" w14:textId="77777777" w:rsidTr="00105EE2">
        <w:trPr>
          <w:tblCellSpacing w:w="15" w:type="dxa"/>
        </w:trPr>
        <w:tc>
          <w:tcPr>
            <w:tcW w:w="2250" w:type="dxa"/>
            <w:hideMark/>
          </w:tcPr>
          <w:p w14:paraId="6BDBDC25" w14:textId="77777777" w:rsidR="00105EE2" w:rsidRDefault="00105EE2">
            <w:pPr>
              <w:jc w:val="right"/>
              <w:rPr>
                <w:rFonts w:ascii="Verdana" w:hAnsi="Verdana"/>
                <w:color w:val="000000"/>
                <w:sz w:val="18"/>
                <w:szCs w:val="18"/>
              </w:rPr>
            </w:pPr>
            <w:r>
              <w:rPr>
                <w:rFonts w:ascii="Verdana" w:hAnsi="Verdana"/>
                <w:color w:val="000000"/>
                <w:sz w:val="18"/>
                <w:szCs w:val="18"/>
              </w:rPr>
              <w:t>Address:</w:t>
            </w:r>
          </w:p>
        </w:tc>
        <w:tc>
          <w:tcPr>
            <w:tcW w:w="7500" w:type="dxa"/>
            <w:hideMark/>
          </w:tcPr>
          <w:p w14:paraId="6C9966A2" w14:textId="77777777" w:rsidR="00105EE2" w:rsidRDefault="00105EE2">
            <w:pPr>
              <w:rPr>
                <w:rFonts w:ascii="Verdana" w:hAnsi="Verdana"/>
                <w:color w:val="000000"/>
                <w:sz w:val="18"/>
                <w:szCs w:val="18"/>
              </w:rPr>
            </w:pPr>
            <w:r>
              <w:rPr>
                <w:rFonts w:ascii="Verdana" w:hAnsi="Verdana"/>
                <w:color w:val="000000"/>
                <w:sz w:val="18"/>
                <w:szCs w:val="18"/>
              </w:rPr>
              <w:t>Land West Of Copthorne Drive, Copthorne Drive, Alfreton, Derbyshire, ,</w:t>
            </w:r>
          </w:p>
        </w:tc>
      </w:tr>
      <w:tr w:rsidR="00105EE2" w14:paraId="5589D088" w14:textId="77777777" w:rsidTr="00105EE2">
        <w:trPr>
          <w:tblCellSpacing w:w="15" w:type="dxa"/>
        </w:trPr>
        <w:tc>
          <w:tcPr>
            <w:tcW w:w="2250" w:type="dxa"/>
            <w:hideMark/>
          </w:tcPr>
          <w:p w14:paraId="1C536952" w14:textId="77777777" w:rsidR="00105EE2" w:rsidRDefault="00105EE2">
            <w:pPr>
              <w:jc w:val="right"/>
              <w:rPr>
                <w:rFonts w:ascii="Verdana" w:hAnsi="Verdana"/>
                <w:color w:val="000000"/>
                <w:sz w:val="18"/>
                <w:szCs w:val="18"/>
              </w:rPr>
            </w:pPr>
            <w:r>
              <w:rPr>
                <w:rFonts w:ascii="Verdana" w:hAnsi="Verdana"/>
                <w:color w:val="000000"/>
                <w:sz w:val="18"/>
                <w:szCs w:val="18"/>
              </w:rPr>
              <w:t>Proposal:</w:t>
            </w:r>
          </w:p>
        </w:tc>
        <w:tc>
          <w:tcPr>
            <w:tcW w:w="7500" w:type="dxa"/>
            <w:hideMark/>
          </w:tcPr>
          <w:p w14:paraId="46FC3BAA" w14:textId="77777777" w:rsidR="00105EE2" w:rsidRDefault="00105EE2">
            <w:pPr>
              <w:rPr>
                <w:rFonts w:ascii="Verdana" w:hAnsi="Verdana"/>
                <w:color w:val="000000"/>
                <w:sz w:val="18"/>
                <w:szCs w:val="18"/>
              </w:rPr>
            </w:pPr>
            <w:r>
              <w:rPr>
                <w:rFonts w:ascii="Verdana" w:hAnsi="Verdana"/>
                <w:color w:val="000000"/>
                <w:sz w:val="18"/>
                <w:szCs w:val="18"/>
              </w:rPr>
              <w:t>Outline application for residential development of 11 Dwellings (major development)</w:t>
            </w:r>
          </w:p>
        </w:tc>
      </w:tr>
      <w:tr w:rsidR="00105EE2" w14:paraId="1772D64E" w14:textId="77777777" w:rsidTr="00105EE2">
        <w:trPr>
          <w:tblCellSpacing w:w="15" w:type="dxa"/>
        </w:trPr>
        <w:tc>
          <w:tcPr>
            <w:tcW w:w="2250" w:type="dxa"/>
            <w:hideMark/>
          </w:tcPr>
          <w:p w14:paraId="2311E134" w14:textId="77777777" w:rsidR="00105EE2" w:rsidRDefault="00105EE2">
            <w:pPr>
              <w:jc w:val="right"/>
              <w:rPr>
                <w:rFonts w:ascii="Verdana" w:hAnsi="Verdana"/>
                <w:color w:val="000000"/>
                <w:sz w:val="18"/>
                <w:szCs w:val="18"/>
              </w:rPr>
            </w:pPr>
            <w:r>
              <w:rPr>
                <w:rFonts w:ascii="Verdana" w:hAnsi="Verdana"/>
                <w:color w:val="000000"/>
                <w:sz w:val="18"/>
                <w:szCs w:val="18"/>
              </w:rPr>
              <w:t>Date Valid:</w:t>
            </w:r>
          </w:p>
        </w:tc>
        <w:tc>
          <w:tcPr>
            <w:tcW w:w="7500" w:type="dxa"/>
            <w:hideMark/>
          </w:tcPr>
          <w:p w14:paraId="7FF93BAA" w14:textId="77777777" w:rsidR="00105EE2" w:rsidRDefault="00105EE2">
            <w:pPr>
              <w:rPr>
                <w:rFonts w:ascii="Verdana" w:hAnsi="Verdana"/>
                <w:color w:val="000000"/>
                <w:sz w:val="18"/>
                <w:szCs w:val="18"/>
              </w:rPr>
            </w:pPr>
            <w:r>
              <w:rPr>
                <w:rFonts w:ascii="Verdana" w:hAnsi="Verdana"/>
                <w:color w:val="000000"/>
                <w:sz w:val="18"/>
                <w:szCs w:val="18"/>
              </w:rPr>
              <w:t>15/Jul/2024</w:t>
            </w:r>
          </w:p>
        </w:tc>
      </w:tr>
      <w:tr w:rsidR="00105EE2" w14:paraId="4380C9B3" w14:textId="77777777" w:rsidTr="00105EE2">
        <w:trPr>
          <w:tblCellSpacing w:w="15" w:type="dxa"/>
        </w:trPr>
        <w:tc>
          <w:tcPr>
            <w:tcW w:w="2250" w:type="dxa"/>
            <w:hideMark/>
          </w:tcPr>
          <w:p w14:paraId="2B943765" w14:textId="77777777" w:rsidR="00105EE2" w:rsidRDefault="00105EE2">
            <w:pPr>
              <w:jc w:val="right"/>
              <w:rPr>
                <w:rFonts w:ascii="Verdana" w:hAnsi="Verdana"/>
                <w:color w:val="000000"/>
                <w:sz w:val="18"/>
                <w:szCs w:val="18"/>
              </w:rPr>
            </w:pPr>
            <w:r>
              <w:rPr>
                <w:rFonts w:ascii="Verdana" w:hAnsi="Verdana"/>
                <w:color w:val="000000"/>
                <w:sz w:val="18"/>
                <w:szCs w:val="18"/>
              </w:rPr>
              <w:t>Decision Expected:</w:t>
            </w:r>
          </w:p>
        </w:tc>
        <w:tc>
          <w:tcPr>
            <w:tcW w:w="7500" w:type="dxa"/>
            <w:hideMark/>
          </w:tcPr>
          <w:p w14:paraId="701DD4FC" w14:textId="77777777" w:rsidR="00105EE2" w:rsidRDefault="00105EE2">
            <w:pPr>
              <w:rPr>
                <w:rFonts w:ascii="Verdana" w:hAnsi="Verdana"/>
                <w:color w:val="000000"/>
                <w:sz w:val="18"/>
                <w:szCs w:val="18"/>
              </w:rPr>
            </w:pPr>
            <w:r>
              <w:rPr>
                <w:rFonts w:ascii="Verdana" w:hAnsi="Verdana"/>
                <w:color w:val="000000"/>
                <w:sz w:val="18"/>
                <w:szCs w:val="18"/>
              </w:rPr>
              <w:t>30/Sep/2024</w:t>
            </w:r>
          </w:p>
        </w:tc>
      </w:tr>
      <w:tr w:rsidR="00105EE2" w14:paraId="2B05B184" w14:textId="77777777" w:rsidTr="00105EE2">
        <w:trPr>
          <w:tblCellSpacing w:w="15" w:type="dxa"/>
        </w:trPr>
        <w:tc>
          <w:tcPr>
            <w:tcW w:w="2250" w:type="dxa"/>
            <w:hideMark/>
          </w:tcPr>
          <w:p w14:paraId="3EC69F22" w14:textId="77777777" w:rsidR="00105EE2" w:rsidRDefault="00105EE2">
            <w:pPr>
              <w:jc w:val="right"/>
              <w:rPr>
                <w:rFonts w:ascii="Verdana" w:hAnsi="Verdana"/>
                <w:color w:val="000000"/>
                <w:sz w:val="18"/>
                <w:szCs w:val="18"/>
              </w:rPr>
            </w:pPr>
            <w:r>
              <w:rPr>
                <w:rFonts w:ascii="Verdana" w:hAnsi="Verdana"/>
                <w:color w:val="000000"/>
                <w:sz w:val="18"/>
                <w:szCs w:val="18"/>
              </w:rPr>
              <w:t>Decision Issued:</w:t>
            </w:r>
          </w:p>
        </w:tc>
        <w:tc>
          <w:tcPr>
            <w:tcW w:w="7500" w:type="dxa"/>
            <w:hideMark/>
          </w:tcPr>
          <w:p w14:paraId="64D3C3A6" w14:textId="77777777" w:rsidR="00105EE2" w:rsidRDefault="00105EE2">
            <w:pPr>
              <w:jc w:val="right"/>
              <w:rPr>
                <w:rFonts w:ascii="Verdana" w:hAnsi="Verdana"/>
                <w:color w:val="000000"/>
                <w:sz w:val="18"/>
                <w:szCs w:val="18"/>
              </w:rPr>
            </w:pPr>
          </w:p>
        </w:tc>
      </w:tr>
      <w:tr w:rsidR="00105EE2" w14:paraId="74F450EA" w14:textId="77777777" w:rsidTr="00105EE2">
        <w:trPr>
          <w:tblCellSpacing w:w="15" w:type="dxa"/>
        </w:trPr>
        <w:tc>
          <w:tcPr>
            <w:tcW w:w="2250" w:type="dxa"/>
            <w:hideMark/>
          </w:tcPr>
          <w:p w14:paraId="1477D23F" w14:textId="77777777" w:rsidR="00105EE2" w:rsidRDefault="00105EE2">
            <w:pPr>
              <w:jc w:val="right"/>
              <w:rPr>
                <w:rFonts w:ascii="Verdana" w:hAnsi="Verdana"/>
                <w:color w:val="000000"/>
                <w:sz w:val="18"/>
                <w:szCs w:val="18"/>
              </w:rPr>
            </w:pPr>
            <w:r>
              <w:rPr>
                <w:rFonts w:ascii="Verdana" w:hAnsi="Verdana"/>
                <w:color w:val="000000"/>
                <w:sz w:val="18"/>
                <w:szCs w:val="18"/>
              </w:rPr>
              <w:t>Applicant:</w:t>
            </w:r>
          </w:p>
        </w:tc>
        <w:tc>
          <w:tcPr>
            <w:tcW w:w="7500" w:type="dxa"/>
            <w:hideMark/>
          </w:tcPr>
          <w:p w14:paraId="53C984B1" w14:textId="77777777" w:rsidR="00105EE2" w:rsidRDefault="00105EE2">
            <w:pPr>
              <w:rPr>
                <w:rFonts w:ascii="Verdana" w:hAnsi="Verdana"/>
                <w:color w:val="000000"/>
                <w:sz w:val="18"/>
                <w:szCs w:val="18"/>
              </w:rPr>
            </w:pPr>
            <w:r>
              <w:rPr>
                <w:rFonts w:ascii="Verdana" w:hAnsi="Verdana"/>
                <w:color w:val="000000"/>
                <w:sz w:val="18"/>
                <w:szCs w:val="18"/>
              </w:rPr>
              <w:t xml:space="preserve">Chris </w:t>
            </w:r>
            <w:proofErr w:type="spellStart"/>
            <w:r>
              <w:rPr>
                <w:rFonts w:ascii="Verdana" w:hAnsi="Verdana"/>
                <w:color w:val="000000"/>
                <w:sz w:val="18"/>
                <w:szCs w:val="18"/>
              </w:rPr>
              <w:t>Waumsley</w:t>
            </w:r>
            <w:proofErr w:type="spellEnd"/>
            <w:r>
              <w:rPr>
                <w:rFonts w:ascii="Verdana" w:hAnsi="Verdana"/>
                <w:color w:val="000000"/>
                <w:sz w:val="18"/>
                <w:szCs w:val="18"/>
              </w:rPr>
              <w:t>  Drakar Ltd, C/O Agent, West Bridgford, Nottingham, Notts, NG2 7EQ, United Kingdom</w:t>
            </w:r>
          </w:p>
        </w:tc>
      </w:tr>
      <w:tr w:rsidR="00105EE2" w14:paraId="7C8C6774" w14:textId="77777777" w:rsidTr="00105EE2">
        <w:trPr>
          <w:tblCellSpacing w:w="15" w:type="dxa"/>
        </w:trPr>
        <w:tc>
          <w:tcPr>
            <w:tcW w:w="2250" w:type="dxa"/>
            <w:hideMark/>
          </w:tcPr>
          <w:p w14:paraId="5BD1204F" w14:textId="77777777" w:rsidR="00105EE2" w:rsidRDefault="00105EE2">
            <w:pPr>
              <w:jc w:val="right"/>
              <w:rPr>
                <w:rFonts w:ascii="Verdana" w:hAnsi="Verdana"/>
                <w:color w:val="000000"/>
                <w:sz w:val="18"/>
                <w:szCs w:val="18"/>
              </w:rPr>
            </w:pPr>
            <w:r>
              <w:rPr>
                <w:rFonts w:ascii="Verdana" w:hAnsi="Verdana"/>
                <w:color w:val="000000"/>
                <w:sz w:val="18"/>
                <w:szCs w:val="18"/>
              </w:rPr>
              <w:t>Agent:</w:t>
            </w:r>
          </w:p>
        </w:tc>
        <w:tc>
          <w:tcPr>
            <w:tcW w:w="7500" w:type="dxa"/>
            <w:hideMark/>
          </w:tcPr>
          <w:p w14:paraId="00D167EC" w14:textId="77777777" w:rsidR="00105EE2" w:rsidRDefault="00105EE2">
            <w:pPr>
              <w:rPr>
                <w:rFonts w:ascii="Verdana" w:hAnsi="Verdana"/>
                <w:color w:val="000000"/>
                <w:sz w:val="18"/>
                <w:szCs w:val="18"/>
              </w:rPr>
            </w:pPr>
            <w:r>
              <w:rPr>
                <w:rFonts w:ascii="Verdana" w:hAnsi="Verdana"/>
                <w:color w:val="000000"/>
                <w:sz w:val="18"/>
                <w:szCs w:val="18"/>
              </w:rPr>
              <w:t xml:space="preserve">Mr Chris </w:t>
            </w:r>
            <w:proofErr w:type="spellStart"/>
            <w:r>
              <w:rPr>
                <w:rFonts w:ascii="Verdana" w:hAnsi="Verdana"/>
                <w:color w:val="000000"/>
                <w:sz w:val="18"/>
                <w:szCs w:val="18"/>
              </w:rPr>
              <w:t>Waumsley</w:t>
            </w:r>
            <w:proofErr w:type="spellEnd"/>
            <w:r>
              <w:rPr>
                <w:rFonts w:ascii="Verdana" w:hAnsi="Verdana"/>
                <w:color w:val="000000"/>
                <w:sz w:val="18"/>
                <w:szCs w:val="18"/>
              </w:rPr>
              <w:t xml:space="preserve">  </w:t>
            </w:r>
            <w:proofErr w:type="spellStart"/>
            <w:r>
              <w:rPr>
                <w:rFonts w:ascii="Verdana" w:hAnsi="Verdana"/>
                <w:color w:val="000000"/>
                <w:sz w:val="18"/>
                <w:szCs w:val="18"/>
              </w:rPr>
              <w:t>Inovo</w:t>
            </w:r>
            <w:proofErr w:type="spellEnd"/>
            <w:r>
              <w:rPr>
                <w:rFonts w:ascii="Verdana" w:hAnsi="Verdana"/>
                <w:color w:val="000000"/>
                <w:sz w:val="18"/>
                <w:szCs w:val="18"/>
              </w:rPr>
              <w:t xml:space="preserve"> Consulting, 2 Edmonton Court, West Bridgford, Nottingham, Notts, NG2 7EQ, United Kingdom</w:t>
            </w:r>
          </w:p>
        </w:tc>
      </w:tr>
      <w:tr w:rsidR="00105EE2" w14:paraId="5EA29C71" w14:textId="77777777" w:rsidTr="00105EE2">
        <w:trPr>
          <w:tblCellSpacing w:w="15" w:type="dxa"/>
        </w:trPr>
        <w:tc>
          <w:tcPr>
            <w:tcW w:w="2250" w:type="dxa"/>
            <w:hideMark/>
          </w:tcPr>
          <w:p w14:paraId="3169B91D" w14:textId="77777777" w:rsidR="00105EE2" w:rsidRDefault="00105EE2">
            <w:pPr>
              <w:jc w:val="right"/>
              <w:rPr>
                <w:rFonts w:ascii="Verdana" w:hAnsi="Verdana"/>
                <w:color w:val="000000"/>
                <w:sz w:val="18"/>
                <w:szCs w:val="18"/>
              </w:rPr>
            </w:pPr>
            <w:r>
              <w:rPr>
                <w:rFonts w:ascii="Verdana" w:hAnsi="Verdana"/>
                <w:color w:val="000000"/>
                <w:sz w:val="18"/>
                <w:szCs w:val="18"/>
              </w:rPr>
              <w:t>Parish:</w:t>
            </w:r>
          </w:p>
        </w:tc>
        <w:tc>
          <w:tcPr>
            <w:tcW w:w="7500" w:type="dxa"/>
            <w:hideMark/>
          </w:tcPr>
          <w:p w14:paraId="3FEF692C" w14:textId="77777777" w:rsidR="00105EE2" w:rsidRDefault="00105EE2">
            <w:pPr>
              <w:rPr>
                <w:rFonts w:ascii="Verdana" w:hAnsi="Verdana"/>
                <w:color w:val="000000"/>
                <w:sz w:val="18"/>
                <w:szCs w:val="18"/>
              </w:rPr>
            </w:pPr>
            <w:r>
              <w:rPr>
                <w:rFonts w:ascii="Verdana" w:hAnsi="Verdana"/>
                <w:color w:val="000000"/>
                <w:sz w:val="18"/>
                <w:szCs w:val="18"/>
              </w:rPr>
              <w:t>Alfreton   Ward:  Alfreton</w:t>
            </w:r>
          </w:p>
        </w:tc>
      </w:tr>
      <w:tr w:rsidR="00105EE2" w14:paraId="607384ED" w14:textId="77777777" w:rsidTr="00105EE2">
        <w:trPr>
          <w:tblCellSpacing w:w="15" w:type="dxa"/>
        </w:trPr>
        <w:tc>
          <w:tcPr>
            <w:tcW w:w="2250" w:type="dxa"/>
            <w:hideMark/>
          </w:tcPr>
          <w:p w14:paraId="1F5884A1" w14:textId="77777777" w:rsidR="00105EE2" w:rsidRDefault="00105EE2">
            <w:pPr>
              <w:jc w:val="right"/>
              <w:rPr>
                <w:rFonts w:ascii="Verdana" w:hAnsi="Verdana"/>
                <w:color w:val="000000"/>
                <w:sz w:val="18"/>
                <w:szCs w:val="18"/>
              </w:rPr>
            </w:pPr>
            <w:r>
              <w:rPr>
                <w:rFonts w:ascii="Verdana" w:hAnsi="Verdana"/>
                <w:color w:val="000000"/>
                <w:sz w:val="18"/>
                <w:szCs w:val="18"/>
              </w:rPr>
              <w:t>Officer:</w:t>
            </w:r>
          </w:p>
        </w:tc>
        <w:tc>
          <w:tcPr>
            <w:tcW w:w="7500" w:type="dxa"/>
            <w:hideMark/>
          </w:tcPr>
          <w:p w14:paraId="21E4C558" w14:textId="77777777" w:rsidR="00105EE2" w:rsidRDefault="00105EE2">
            <w:pPr>
              <w:rPr>
                <w:rFonts w:ascii="Verdana" w:hAnsi="Verdana"/>
                <w:color w:val="000000"/>
                <w:sz w:val="18"/>
                <w:szCs w:val="18"/>
              </w:rPr>
            </w:pPr>
            <w:r>
              <w:rPr>
                <w:rFonts w:ascii="Verdana" w:hAnsi="Verdana"/>
                <w:color w:val="000000"/>
                <w:sz w:val="18"/>
                <w:szCs w:val="18"/>
              </w:rPr>
              <w:t>Heather Wynne  (</w:t>
            </w:r>
            <w:hyperlink r:id="rId34" w:history="1">
              <w:r>
                <w:rPr>
                  <w:rStyle w:val="Hyperlink"/>
                  <w:rFonts w:ascii="Verdana" w:hAnsi="Verdana"/>
                  <w:sz w:val="18"/>
                  <w:szCs w:val="18"/>
                </w:rPr>
                <w:t>heather.wynne@ambervalley.gov.uk</w:t>
              </w:r>
            </w:hyperlink>
            <w:r>
              <w:rPr>
                <w:rFonts w:ascii="Verdana" w:hAnsi="Verdana"/>
                <w:color w:val="000000"/>
                <w:sz w:val="18"/>
                <w:szCs w:val="18"/>
              </w:rPr>
              <w:t>)</w:t>
            </w:r>
          </w:p>
        </w:tc>
      </w:tr>
      <w:tr w:rsidR="00105EE2" w14:paraId="12F27E70" w14:textId="77777777" w:rsidTr="00105EE2">
        <w:trPr>
          <w:tblCellSpacing w:w="15" w:type="dxa"/>
        </w:trPr>
        <w:tc>
          <w:tcPr>
            <w:tcW w:w="2250" w:type="dxa"/>
            <w:hideMark/>
          </w:tcPr>
          <w:p w14:paraId="4ABF6EA2" w14:textId="77777777" w:rsidR="00105EE2" w:rsidRDefault="00105EE2">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2D042454" w14:textId="77777777" w:rsidR="00105EE2" w:rsidRDefault="00105EE2">
            <w:pPr>
              <w:rPr>
                <w:rFonts w:ascii="Verdana" w:hAnsi="Verdana"/>
                <w:color w:val="000000"/>
                <w:sz w:val="18"/>
                <w:szCs w:val="18"/>
              </w:rPr>
            </w:pPr>
            <w:r>
              <w:rPr>
                <w:rFonts w:ascii="Verdana" w:hAnsi="Verdana"/>
                <w:color w:val="000000"/>
                <w:sz w:val="18"/>
                <w:szCs w:val="18"/>
              </w:rPr>
              <w:t>APAR, DCCHB, DWT, POL, COAL, CON, FLOOD, EA, HOUSE, DCCDEV, AVWAST, TREES,  </w:t>
            </w:r>
          </w:p>
        </w:tc>
      </w:tr>
    </w:tbl>
    <w:p w14:paraId="359A7ADE" w14:textId="77777777" w:rsidR="009A03D0" w:rsidRDefault="009A03D0" w:rsidP="009A03D0">
      <w:pPr>
        <w:rPr>
          <w:rFonts w:ascii="Verdana" w:eastAsiaTheme="majorEastAsia" w:hAnsi="Verdana" w:cstheme="majorBidi"/>
          <w:sz w:val="22"/>
        </w:rPr>
      </w:pPr>
    </w:p>
    <w:p w14:paraId="7BA79D77" w14:textId="5773A3A3" w:rsidR="009A03D0" w:rsidRDefault="00F90141" w:rsidP="009A03D0">
      <w:pPr>
        <w:rPr>
          <w:rFonts w:ascii="Verdana" w:eastAsiaTheme="majorEastAsia" w:hAnsi="Verdana" w:cstheme="majorBidi"/>
          <w:sz w:val="22"/>
        </w:rPr>
      </w:pPr>
      <w:r>
        <w:rPr>
          <w:rFonts w:ascii="Verdana" w:eastAsiaTheme="majorEastAsia" w:hAnsi="Verdana" w:cstheme="majorBidi"/>
          <w:sz w:val="22"/>
        </w:rPr>
        <w:pict w14:anchorId="0671D135">
          <v:rect id="_x0000_i1037" style="width:487.5pt;height:1.5pt" o:hrpct="0" o:hralign="center" o:hrstd="t" o:hr="t" fillcolor="#a0a0a0" stroked="f"/>
        </w:pict>
      </w:r>
    </w:p>
    <w:tbl>
      <w:tblPr>
        <w:tblW w:w="9750" w:type="dxa"/>
        <w:tblCellSpacing w:w="15" w:type="dxa"/>
        <w:tblCellMar>
          <w:top w:w="30" w:type="dxa"/>
          <w:left w:w="30" w:type="dxa"/>
          <w:bottom w:w="30" w:type="dxa"/>
          <w:right w:w="30" w:type="dxa"/>
        </w:tblCellMar>
        <w:tblLook w:val="04A0" w:firstRow="1" w:lastRow="0" w:firstColumn="1" w:lastColumn="0" w:noHBand="0" w:noVBand="1"/>
      </w:tblPr>
      <w:tblGrid>
        <w:gridCol w:w="2224"/>
        <w:gridCol w:w="7676"/>
      </w:tblGrid>
      <w:tr w:rsidR="00105EE2" w:rsidRPr="00105EE2" w14:paraId="6475C5A7" w14:textId="77777777" w:rsidTr="00105EE2">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105EE2" w:rsidRPr="00105EE2" w14:paraId="5E955932" w14:textId="77777777">
              <w:trPr>
                <w:tblCellSpacing w:w="0" w:type="dxa"/>
                <w:jc w:val="center"/>
              </w:trPr>
              <w:tc>
                <w:tcPr>
                  <w:tcW w:w="3852" w:type="dxa"/>
                  <w:vAlign w:val="center"/>
                  <w:hideMark/>
                </w:tcPr>
                <w:p w14:paraId="044F71FE" w14:textId="77777777" w:rsidR="00105EE2" w:rsidRPr="00105EE2" w:rsidRDefault="00105EE2" w:rsidP="00105EE2">
                  <w:pPr>
                    <w:shd w:val="clear" w:color="auto" w:fill="FFFFFF"/>
                    <w:textAlignment w:val="top"/>
                    <w:rPr>
                      <w:rFonts w:ascii="Verdana" w:eastAsiaTheme="majorEastAsia" w:hAnsi="Verdana" w:cstheme="majorBidi"/>
                      <w:b/>
                      <w:bCs/>
                      <w:color w:val="FF0000"/>
                      <w:sz w:val="22"/>
                    </w:rPr>
                  </w:pPr>
                  <w:r w:rsidRPr="00105EE2">
                    <w:rPr>
                      <w:rFonts w:ascii="Verdana" w:eastAsiaTheme="majorEastAsia" w:hAnsi="Verdana" w:cstheme="majorBidi"/>
                      <w:b/>
                      <w:bCs/>
                      <w:color w:val="FF0000"/>
                      <w:sz w:val="22"/>
                    </w:rPr>
                    <w:t>Consultation Date - 19/Jul/2024</w:t>
                  </w:r>
                </w:p>
              </w:tc>
              <w:tc>
                <w:tcPr>
                  <w:tcW w:w="2874" w:type="dxa"/>
                  <w:vAlign w:val="center"/>
                  <w:hideMark/>
                </w:tcPr>
                <w:p w14:paraId="76D4D8FD" w14:textId="77777777" w:rsidR="00105EE2" w:rsidRPr="00105EE2" w:rsidRDefault="00105EE2" w:rsidP="00105EE2">
                  <w:pPr>
                    <w:shd w:val="clear" w:color="auto" w:fill="FFFFFF"/>
                    <w:textAlignment w:val="top"/>
                    <w:rPr>
                      <w:rFonts w:ascii="Verdana" w:eastAsiaTheme="majorEastAsia" w:hAnsi="Verdana" w:cstheme="majorBidi"/>
                      <w:b/>
                      <w:bCs/>
                      <w:color w:val="FF0000"/>
                      <w:sz w:val="22"/>
                    </w:rPr>
                  </w:pPr>
                </w:p>
              </w:tc>
            </w:tr>
          </w:tbl>
          <w:p w14:paraId="228BB399" w14:textId="77777777" w:rsidR="00105EE2" w:rsidRPr="00105EE2" w:rsidRDefault="00105EE2" w:rsidP="00105EE2">
            <w:pPr>
              <w:shd w:val="clear" w:color="auto" w:fill="FFFFFF"/>
              <w:textAlignment w:val="top"/>
              <w:rPr>
                <w:rFonts w:ascii="Verdana" w:eastAsiaTheme="majorEastAsia" w:hAnsi="Verdana" w:cstheme="majorBidi"/>
                <w:b/>
                <w:bCs/>
                <w:color w:val="FF0000"/>
                <w:sz w:val="22"/>
              </w:rPr>
            </w:pPr>
          </w:p>
        </w:tc>
      </w:tr>
      <w:tr w:rsidR="00105EE2" w14:paraId="06E1FBFD" w14:textId="77777777" w:rsidTr="00105EE2">
        <w:trPr>
          <w:tblCellSpacing w:w="15" w:type="dxa"/>
        </w:trPr>
        <w:tc>
          <w:tcPr>
            <w:tcW w:w="2250" w:type="dxa"/>
            <w:hideMark/>
          </w:tcPr>
          <w:p w14:paraId="152C860A" w14:textId="77777777" w:rsidR="00105EE2" w:rsidRDefault="00105EE2">
            <w:pPr>
              <w:jc w:val="right"/>
              <w:rPr>
                <w:rFonts w:ascii="Verdana" w:hAnsi="Verdana"/>
                <w:color w:val="000000"/>
                <w:sz w:val="18"/>
                <w:szCs w:val="18"/>
              </w:rPr>
            </w:pPr>
            <w:proofErr w:type="spellStart"/>
            <w:r>
              <w:rPr>
                <w:rFonts w:ascii="Verdana" w:hAnsi="Verdana"/>
                <w:color w:val="000000"/>
                <w:sz w:val="18"/>
                <w:szCs w:val="18"/>
              </w:rPr>
              <w:t>RefVal</w:t>
            </w:r>
            <w:proofErr w:type="spellEnd"/>
            <w:r>
              <w:rPr>
                <w:rFonts w:ascii="Verdana" w:hAnsi="Verdana"/>
                <w:color w:val="000000"/>
                <w:sz w:val="18"/>
                <w:szCs w:val="18"/>
              </w:rPr>
              <w:t>:</w:t>
            </w:r>
          </w:p>
        </w:tc>
        <w:tc>
          <w:tcPr>
            <w:tcW w:w="7500" w:type="dxa"/>
            <w:hideMark/>
          </w:tcPr>
          <w:p w14:paraId="681EF676" w14:textId="77777777" w:rsidR="00105EE2" w:rsidRDefault="00F90141">
            <w:pPr>
              <w:rPr>
                <w:rFonts w:ascii="Verdana" w:hAnsi="Verdana"/>
                <w:color w:val="000000"/>
                <w:sz w:val="18"/>
                <w:szCs w:val="18"/>
              </w:rPr>
            </w:pPr>
            <w:hyperlink r:id="rId35" w:tgtFrame="_blank" w:history="1">
              <w:r w:rsidR="00105EE2">
                <w:rPr>
                  <w:rStyle w:val="Hyperlink"/>
                  <w:rFonts w:ascii="Verdana" w:hAnsi="Verdana"/>
                  <w:sz w:val="18"/>
                  <w:szCs w:val="18"/>
                </w:rPr>
                <w:t>AVA/2024/0494</w:t>
              </w:r>
            </w:hyperlink>
          </w:p>
        </w:tc>
      </w:tr>
      <w:tr w:rsidR="00105EE2" w14:paraId="40AC1EB9" w14:textId="77777777" w:rsidTr="00105EE2">
        <w:trPr>
          <w:tblCellSpacing w:w="15" w:type="dxa"/>
        </w:trPr>
        <w:tc>
          <w:tcPr>
            <w:tcW w:w="2250" w:type="dxa"/>
            <w:hideMark/>
          </w:tcPr>
          <w:p w14:paraId="268CDAB3" w14:textId="77777777" w:rsidR="00105EE2" w:rsidRDefault="00105EE2">
            <w:pPr>
              <w:jc w:val="right"/>
              <w:rPr>
                <w:rFonts w:ascii="Verdana" w:hAnsi="Verdana"/>
                <w:color w:val="000000"/>
                <w:sz w:val="18"/>
                <w:szCs w:val="18"/>
              </w:rPr>
            </w:pPr>
            <w:r>
              <w:rPr>
                <w:rFonts w:ascii="Verdana" w:hAnsi="Verdana"/>
                <w:color w:val="000000"/>
                <w:sz w:val="18"/>
                <w:szCs w:val="18"/>
              </w:rPr>
              <w:t>Address:</w:t>
            </w:r>
          </w:p>
        </w:tc>
        <w:tc>
          <w:tcPr>
            <w:tcW w:w="7500" w:type="dxa"/>
            <w:hideMark/>
          </w:tcPr>
          <w:p w14:paraId="04AECAF0" w14:textId="77777777" w:rsidR="00105EE2" w:rsidRDefault="00105EE2">
            <w:pPr>
              <w:rPr>
                <w:rFonts w:ascii="Verdana" w:hAnsi="Verdana"/>
                <w:color w:val="000000"/>
                <w:sz w:val="18"/>
                <w:szCs w:val="18"/>
              </w:rPr>
            </w:pPr>
            <w:r>
              <w:rPr>
                <w:rFonts w:ascii="Verdana" w:hAnsi="Verdana"/>
                <w:color w:val="000000"/>
                <w:sz w:val="18"/>
                <w:szCs w:val="18"/>
              </w:rPr>
              <w:t>CHARITY SHOP GIVE FOR GOOD, 54 High Street, Alfreton, Derbyshire, DE55 7BE,</w:t>
            </w:r>
          </w:p>
        </w:tc>
      </w:tr>
      <w:tr w:rsidR="00105EE2" w14:paraId="0663CBCA" w14:textId="77777777" w:rsidTr="00105EE2">
        <w:trPr>
          <w:tblCellSpacing w:w="15" w:type="dxa"/>
        </w:trPr>
        <w:tc>
          <w:tcPr>
            <w:tcW w:w="2250" w:type="dxa"/>
            <w:hideMark/>
          </w:tcPr>
          <w:p w14:paraId="26236844" w14:textId="77777777" w:rsidR="00105EE2" w:rsidRDefault="00105EE2">
            <w:pPr>
              <w:jc w:val="right"/>
              <w:rPr>
                <w:rFonts w:ascii="Verdana" w:hAnsi="Verdana"/>
                <w:color w:val="000000"/>
                <w:sz w:val="18"/>
                <w:szCs w:val="18"/>
              </w:rPr>
            </w:pPr>
            <w:r>
              <w:rPr>
                <w:rFonts w:ascii="Verdana" w:hAnsi="Verdana"/>
                <w:color w:val="000000"/>
                <w:sz w:val="18"/>
                <w:szCs w:val="18"/>
              </w:rPr>
              <w:t>Proposal:</w:t>
            </w:r>
          </w:p>
        </w:tc>
        <w:tc>
          <w:tcPr>
            <w:tcW w:w="7500" w:type="dxa"/>
            <w:hideMark/>
          </w:tcPr>
          <w:p w14:paraId="3763B000" w14:textId="77777777" w:rsidR="00105EE2" w:rsidRDefault="00105EE2">
            <w:pPr>
              <w:rPr>
                <w:rFonts w:ascii="Verdana" w:hAnsi="Verdana"/>
                <w:color w:val="000000"/>
                <w:sz w:val="18"/>
                <w:szCs w:val="18"/>
              </w:rPr>
            </w:pPr>
            <w:r>
              <w:rPr>
                <w:rFonts w:ascii="Verdana" w:hAnsi="Verdana"/>
                <w:color w:val="000000"/>
                <w:sz w:val="18"/>
                <w:szCs w:val="18"/>
              </w:rPr>
              <w:t>Change of Use of Class E Unit to Betting Shop (Sui Generis) and replacement shop front</w:t>
            </w:r>
          </w:p>
        </w:tc>
      </w:tr>
      <w:tr w:rsidR="00105EE2" w14:paraId="31C54A13" w14:textId="77777777" w:rsidTr="00105EE2">
        <w:trPr>
          <w:tblCellSpacing w:w="15" w:type="dxa"/>
        </w:trPr>
        <w:tc>
          <w:tcPr>
            <w:tcW w:w="2250" w:type="dxa"/>
            <w:hideMark/>
          </w:tcPr>
          <w:p w14:paraId="3D8DCB6A" w14:textId="77777777" w:rsidR="00105EE2" w:rsidRDefault="00105EE2">
            <w:pPr>
              <w:jc w:val="right"/>
              <w:rPr>
                <w:rFonts w:ascii="Verdana" w:hAnsi="Verdana"/>
                <w:color w:val="000000"/>
                <w:sz w:val="18"/>
                <w:szCs w:val="18"/>
              </w:rPr>
            </w:pPr>
            <w:r>
              <w:rPr>
                <w:rFonts w:ascii="Verdana" w:hAnsi="Verdana"/>
                <w:color w:val="000000"/>
                <w:sz w:val="18"/>
                <w:szCs w:val="18"/>
              </w:rPr>
              <w:t>Date Valid:</w:t>
            </w:r>
          </w:p>
        </w:tc>
        <w:tc>
          <w:tcPr>
            <w:tcW w:w="7500" w:type="dxa"/>
            <w:hideMark/>
          </w:tcPr>
          <w:p w14:paraId="03C182D8" w14:textId="77777777" w:rsidR="00105EE2" w:rsidRDefault="00105EE2">
            <w:pPr>
              <w:rPr>
                <w:rFonts w:ascii="Verdana" w:hAnsi="Verdana"/>
                <w:color w:val="000000"/>
                <w:sz w:val="18"/>
                <w:szCs w:val="18"/>
              </w:rPr>
            </w:pPr>
            <w:r>
              <w:rPr>
                <w:rFonts w:ascii="Verdana" w:hAnsi="Verdana"/>
                <w:color w:val="000000"/>
                <w:sz w:val="18"/>
                <w:szCs w:val="18"/>
              </w:rPr>
              <w:t>19/Jul/2024</w:t>
            </w:r>
          </w:p>
        </w:tc>
      </w:tr>
      <w:tr w:rsidR="00105EE2" w14:paraId="105EF243" w14:textId="77777777" w:rsidTr="00105EE2">
        <w:trPr>
          <w:tblCellSpacing w:w="15" w:type="dxa"/>
        </w:trPr>
        <w:tc>
          <w:tcPr>
            <w:tcW w:w="2250" w:type="dxa"/>
            <w:hideMark/>
          </w:tcPr>
          <w:p w14:paraId="78B777D1" w14:textId="77777777" w:rsidR="00105EE2" w:rsidRDefault="00105EE2">
            <w:pPr>
              <w:jc w:val="right"/>
              <w:rPr>
                <w:rFonts w:ascii="Verdana" w:hAnsi="Verdana"/>
                <w:color w:val="000000"/>
                <w:sz w:val="18"/>
                <w:szCs w:val="18"/>
              </w:rPr>
            </w:pPr>
            <w:r>
              <w:rPr>
                <w:rFonts w:ascii="Verdana" w:hAnsi="Verdana"/>
                <w:color w:val="000000"/>
                <w:sz w:val="18"/>
                <w:szCs w:val="18"/>
              </w:rPr>
              <w:t>Decision Expected:</w:t>
            </w:r>
          </w:p>
        </w:tc>
        <w:tc>
          <w:tcPr>
            <w:tcW w:w="7500" w:type="dxa"/>
            <w:hideMark/>
          </w:tcPr>
          <w:p w14:paraId="317C809E" w14:textId="77777777" w:rsidR="00105EE2" w:rsidRDefault="00105EE2">
            <w:pPr>
              <w:rPr>
                <w:rFonts w:ascii="Verdana" w:hAnsi="Verdana"/>
                <w:color w:val="000000"/>
                <w:sz w:val="18"/>
                <w:szCs w:val="18"/>
              </w:rPr>
            </w:pPr>
            <w:r>
              <w:rPr>
                <w:rFonts w:ascii="Verdana" w:hAnsi="Verdana"/>
                <w:color w:val="000000"/>
                <w:sz w:val="18"/>
                <w:szCs w:val="18"/>
              </w:rPr>
              <w:t>6/Sep/2024</w:t>
            </w:r>
          </w:p>
        </w:tc>
      </w:tr>
      <w:tr w:rsidR="00105EE2" w14:paraId="1D7F4F05" w14:textId="77777777" w:rsidTr="00105EE2">
        <w:trPr>
          <w:tblCellSpacing w:w="15" w:type="dxa"/>
        </w:trPr>
        <w:tc>
          <w:tcPr>
            <w:tcW w:w="2250" w:type="dxa"/>
            <w:hideMark/>
          </w:tcPr>
          <w:p w14:paraId="2580A50C" w14:textId="77777777" w:rsidR="00105EE2" w:rsidRDefault="00105EE2">
            <w:pPr>
              <w:jc w:val="right"/>
              <w:rPr>
                <w:rFonts w:ascii="Verdana" w:hAnsi="Verdana"/>
                <w:color w:val="000000"/>
                <w:sz w:val="18"/>
                <w:szCs w:val="18"/>
              </w:rPr>
            </w:pPr>
            <w:r>
              <w:rPr>
                <w:rFonts w:ascii="Verdana" w:hAnsi="Verdana"/>
                <w:color w:val="000000"/>
                <w:sz w:val="18"/>
                <w:szCs w:val="18"/>
              </w:rPr>
              <w:t>Decision Issued:</w:t>
            </w:r>
          </w:p>
        </w:tc>
        <w:tc>
          <w:tcPr>
            <w:tcW w:w="7500" w:type="dxa"/>
            <w:hideMark/>
          </w:tcPr>
          <w:p w14:paraId="53487362" w14:textId="77777777" w:rsidR="00105EE2" w:rsidRDefault="00105EE2">
            <w:pPr>
              <w:jc w:val="right"/>
              <w:rPr>
                <w:rFonts w:ascii="Verdana" w:hAnsi="Verdana"/>
                <w:color w:val="000000"/>
                <w:sz w:val="18"/>
                <w:szCs w:val="18"/>
              </w:rPr>
            </w:pPr>
          </w:p>
        </w:tc>
      </w:tr>
      <w:tr w:rsidR="00105EE2" w14:paraId="3AFB21F5" w14:textId="77777777" w:rsidTr="00105EE2">
        <w:trPr>
          <w:tblCellSpacing w:w="15" w:type="dxa"/>
        </w:trPr>
        <w:tc>
          <w:tcPr>
            <w:tcW w:w="2250" w:type="dxa"/>
            <w:hideMark/>
          </w:tcPr>
          <w:p w14:paraId="3807332E" w14:textId="77777777" w:rsidR="00105EE2" w:rsidRDefault="00105EE2">
            <w:pPr>
              <w:jc w:val="right"/>
              <w:rPr>
                <w:rFonts w:ascii="Verdana" w:hAnsi="Verdana"/>
                <w:color w:val="000000"/>
                <w:sz w:val="18"/>
                <w:szCs w:val="18"/>
              </w:rPr>
            </w:pPr>
            <w:r>
              <w:rPr>
                <w:rFonts w:ascii="Verdana" w:hAnsi="Verdana"/>
                <w:color w:val="000000"/>
                <w:sz w:val="18"/>
                <w:szCs w:val="18"/>
              </w:rPr>
              <w:t>Applicant:</w:t>
            </w:r>
          </w:p>
        </w:tc>
        <w:tc>
          <w:tcPr>
            <w:tcW w:w="7500" w:type="dxa"/>
            <w:hideMark/>
          </w:tcPr>
          <w:p w14:paraId="074346AD" w14:textId="77777777" w:rsidR="00105EE2" w:rsidRDefault="00105EE2">
            <w:pPr>
              <w:rPr>
                <w:rFonts w:ascii="Verdana" w:hAnsi="Verdana"/>
                <w:color w:val="000000"/>
                <w:sz w:val="18"/>
                <w:szCs w:val="18"/>
              </w:rPr>
            </w:pPr>
            <w:r>
              <w:rPr>
                <w:rFonts w:ascii="Verdana" w:hAnsi="Verdana"/>
                <w:color w:val="000000"/>
                <w:sz w:val="18"/>
                <w:szCs w:val="18"/>
              </w:rPr>
              <w:t>  Done Brothers (Cash Betting) Ltd, ID Planning, LS1 2DS, .</w:t>
            </w:r>
          </w:p>
        </w:tc>
      </w:tr>
      <w:tr w:rsidR="00105EE2" w14:paraId="32C87059" w14:textId="77777777" w:rsidTr="00105EE2">
        <w:trPr>
          <w:tblCellSpacing w:w="15" w:type="dxa"/>
        </w:trPr>
        <w:tc>
          <w:tcPr>
            <w:tcW w:w="2250" w:type="dxa"/>
            <w:hideMark/>
          </w:tcPr>
          <w:p w14:paraId="4F5275F1" w14:textId="77777777" w:rsidR="00105EE2" w:rsidRDefault="00105EE2">
            <w:pPr>
              <w:jc w:val="right"/>
              <w:rPr>
                <w:rFonts w:ascii="Verdana" w:hAnsi="Verdana"/>
                <w:color w:val="000000"/>
                <w:sz w:val="18"/>
                <w:szCs w:val="18"/>
              </w:rPr>
            </w:pPr>
            <w:r>
              <w:rPr>
                <w:rFonts w:ascii="Verdana" w:hAnsi="Verdana"/>
                <w:color w:val="000000"/>
                <w:sz w:val="18"/>
                <w:szCs w:val="18"/>
              </w:rPr>
              <w:t>Agent:</w:t>
            </w:r>
          </w:p>
        </w:tc>
        <w:tc>
          <w:tcPr>
            <w:tcW w:w="7500" w:type="dxa"/>
            <w:hideMark/>
          </w:tcPr>
          <w:p w14:paraId="29837266" w14:textId="77777777" w:rsidR="00105EE2" w:rsidRDefault="00105EE2">
            <w:pPr>
              <w:rPr>
                <w:rFonts w:ascii="Verdana" w:hAnsi="Verdana"/>
                <w:color w:val="000000"/>
                <w:sz w:val="18"/>
                <w:szCs w:val="18"/>
              </w:rPr>
            </w:pPr>
            <w:r>
              <w:rPr>
                <w:rFonts w:ascii="Verdana" w:hAnsi="Verdana"/>
                <w:color w:val="000000"/>
                <w:sz w:val="18"/>
                <w:szCs w:val="18"/>
              </w:rPr>
              <w:t>Mr Joe Flanagan  ID Planning, 9 York Place, Leeds, LS1 2DS,</w:t>
            </w:r>
          </w:p>
        </w:tc>
      </w:tr>
      <w:tr w:rsidR="00105EE2" w14:paraId="765686D1" w14:textId="77777777" w:rsidTr="00105EE2">
        <w:trPr>
          <w:tblCellSpacing w:w="15" w:type="dxa"/>
        </w:trPr>
        <w:tc>
          <w:tcPr>
            <w:tcW w:w="2250" w:type="dxa"/>
            <w:hideMark/>
          </w:tcPr>
          <w:p w14:paraId="4E8AD023" w14:textId="77777777" w:rsidR="00105EE2" w:rsidRDefault="00105EE2">
            <w:pPr>
              <w:jc w:val="right"/>
              <w:rPr>
                <w:rFonts w:ascii="Verdana" w:hAnsi="Verdana"/>
                <w:color w:val="000000"/>
                <w:sz w:val="18"/>
                <w:szCs w:val="18"/>
              </w:rPr>
            </w:pPr>
            <w:r>
              <w:rPr>
                <w:rFonts w:ascii="Verdana" w:hAnsi="Verdana"/>
                <w:color w:val="000000"/>
                <w:sz w:val="18"/>
                <w:szCs w:val="18"/>
              </w:rPr>
              <w:t>Parish:</w:t>
            </w:r>
          </w:p>
        </w:tc>
        <w:tc>
          <w:tcPr>
            <w:tcW w:w="7500" w:type="dxa"/>
            <w:hideMark/>
          </w:tcPr>
          <w:p w14:paraId="3E5FA555" w14:textId="77777777" w:rsidR="00105EE2" w:rsidRDefault="00105EE2">
            <w:pPr>
              <w:rPr>
                <w:rFonts w:ascii="Verdana" w:hAnsi="Verdana"/>
                <w:color w:val="000000"/>
                <w:sz w:val="18"/>
                <w:szCs w:val="18"/>
              </w:rPr>
            </w:pPr>
            <w:r>
              <w:rPr>
                <w:rFonts w:ascii="Verdana" w:hAnsi="Verdana"/>
                <w:color w:val="000000"/>
                <w:sz w:val="18"/>
                <w:szCs w:val="18"/>
              </w:rPr>
              <w:t>Alfreton   Ward:  Alfreton</w:t>
            </w:r>
          </w:p>
        </w:tc>
      </w:tr>
      <w:tr w:rsidR="00105EE2" w14:paraId="14FF9F94" w14:textId="77777777" w:rsidTr="00105EE2">
        <w:trPr>
          <w:tblCellSpacing w:w="15" w:type="dxa"/>
        </w:trPr>
        <w:tc>
          <w:tcPr>
            <w:tcW w:w="2250" w:type="dxa"/>
            <w:hideMark/>
          </w:tcPr>
          <w:p w14:paraId="707EF111" w14:textId="77777777" w:rsidR="00105EE2" w:rsidRDefault="00105EE2">
            <w:pPr>
              <w:jc w:val="right"/>
              <w:rPr>
                <w:rFonts w:ascii="Verdana" w:hAnsi="Verdana"/>
                <w:color w:val="000000"/>
                <w:sz w:val="18"/>
                <w:szCs w:val="18"/>
              </w:rPr>
            </w:pPr>
            <w:r>
              <w:rPr>
                <w:rFonts w:ascii="Verdana" w:hAnsi="Verdana"/>
                <w:color w:val="000000"/>
                <w:sz w:val="18"/>
                <w:szCs w:val="18"/>
              </w:rPr>
              <w:t>Officer:</w:t>
            </w:r>
          </w:p>
        </w:tc>
        <w:tc>
          <w:tcPr>
            <w:tcW w:w="7500" w:type="dxa"/>
            <w:hideMark/>
          </w:tcPr>
          <w:p w14:paraId="50F2FDCE" w14:textId="77777777" w:rsidR="00105EE2" w:rsidRDefault="00105EE2">
            <w:pPr>
              <w:rPr>
                <w:rFonts w:ascii="Verdana" w:hAnsi="Verdana"/>
                <w:color w:val="000000"/>
                <w:sz w:val="18"/>
                <w:szCs w:val="18"/>
              </w:rPr>
            </w:pPr>
            <w:r>
              <w:rPr>
                <w:rFonts w:ascii="Verdana" w:hAnsi="Verdana"/>
                <w:color w:val="000000"/>
                <w:sz w:val="18"/>
                <w:szCs w:val="18"/>
              </w:rPr>
              <w:t>Laura Anthony  (</w:t>
            </w:r>
            <w:hyperlink r:id="rId36" w:history="1">
              <w:r>
                <w:rPr>
                  <w:rStyle w:val="Hyperlink"/>
                  <w:rFonts w:ascii="Verdana" w:hAnsi="Verdana"/>
                  <w:sz w:val="18"/>
                  <w:szCs w:val="18"/>
                </w:rPr>
                <w:t>laura.anthony@ambervalley.gov.uk</w:t>
              </w:r>
            </w:hyperlink>
            <w:r>
              <w:rPr>
                <w:rFonts w:ascii="Verdana" w:hAnsi="Verdana"/>
                <w:color w:val="000000"/>
                <w:sz w:val="18"/>
                <w:szCs w:val="18"/>
              </w:rPr>
              <w:t>)</w:t>
            </w:r>
          </w:p>
        </w:tc>
      </w:tr>
      <w:tr w:rsidR="00105EE2" w14:paraId="76B8C64C" w14:textId="77777777" w:rsidTr="00105EE2">
        <w:trPr>
          <w:tblCellSpacing w:w="15" w:type="dxa"/>
        </w:trPr>
        <w:tc>
          <w:tcPr>
            <w:tcW w:w="2250" w:type="dxa"/>
            <w:hideMark/>
          </w:tcPr>
          <w:p w14:paraId="2D99BF24" w14:textId="77777777" w:rsidR="00105EE2" w:rsidRDefault="00105EE2">
            <w:pPr>
              <w:jc w:val="right"/>
              <w:rPr>
                <w:rFonts w:ascii="Verdana" w:hAnsi="Verdana"/>
                <w:color w:val="000000"/>
                <w:sz w:val="18"/>
                <w:szCs w:val="18"/>
              </w:rPr>
            </w:pPr>
            <w:r>
              <w:rPr>
                <w:rFonts w:ascii="Verdana" w:hAnsi="Verdana"/>
                <w:color w:val="000000"/>
                <w:sz w:val="18"/>
                <w:szCs w:val="18"/>
              </w:rPr>
              <w:t>Consultees:</w:t>
            </w:r>
          </w:p>
        </w:tc>
        <w:tc>
          <w:tcPr>
            <w:tcW w:w="0" w:type="auto"/>
            <w:vAlign w:val="center"/>
            <w:hideMark/>
          </w:tcPr>
          <w:p w14:paraId="7E46A1C4" w14:textId="77777777" w:rsidR="00105EE2" w:rsidRDefault="00105EE2">
            <w:pPr>
              <w:rPr>
                <w:rFonts w:ascii="Verdana" w:hAnsi="Verdana"/>
                <w:color w:val="000000"/>
                <w:sz w:val="18"/>
                <w:szCs w:val="18"/>
              </w:rPr>
            </w:pPr>
            <w:r>
              <w:rPr>
                <w:rFonts w:ascii="Verdana" w:hAnsi="Verdana"/>
                <w:color w:val="000000"/>
                <w:sz w:val="18"/>
                <w:szCs w:val="18"/>
              </w:rPr>
              <w:t>APAR, DCCHB, POL, DWT,  </w:t>
            </w:r>
          </w:p>
        </w:tc>
      </w:tr>
    </w:tbl>
    <w:p w14:paraId="49AC5C94" w14:textId="77777777" w:rsidR="009A03D0" w:rsidRPr="009A03D0" w:rsidRDefault="009A03D0" w:rsidP="009A03D0">
      <w:pPr>
        <w:rPr>
          <w:rFonts w:ascii="Verdana" w:eastAsiaTheme="majorEastAsia" w:hAnsi="Verdana" w:cstheme="majorBidi"/>
          <w:sz w:val="22"/>
        </w:rPr>
      </w:pPr>
    </w:p>
    <w:p w14:paraId="2566AE94" w14:textId="19368CF7" w:rsidR="000676A6" w:rsidRDefault="00CB24FB" w:rsidP="009A03D0">
      <w:pPr>
        <w:rPr>
          <w:rFonts w:ascii="Verdana" w:hAnsi="Verdana"/>
          <w:sz w:val="22"/>
        </w:rPr>
      </w:pPr>
      <w:r w:rsidRPr="009A03D0">
        <w:rPr>
          <w:rFonts w:ascii="Verdana" w:eastAsiaTheme="majorEastAsia" w:hAnsi="Verdana" w:cstheme="majorBidi"/>
          <w:sz w:val="22"/>
        </w:rPr>
        <w:br/>
      </w:r>
      <w:r w:rsidRPr="00CB24FB">
        <w:rPr>
          <w:rFonts w:ascii="Verdana" w:hAnsi="Verdana"/>
          <w:sz w:val="22"/>
        </w:rPr>
        <w:br/>
      </w:r>
    </w:p>
    <w:p w14:paraId="5CCAA4F6" w14:textId="77777777" w:rsidR="000676A6" w:rsidRDefault="000676A6">
      <w:pPr>
        <w:spacing w:after="200" w:line="276" w:lineRule="auto"/>
        <w:rPr>
          <w:rFonts w:ascii="Verdana" w:hAnsi="Verdana"/>
          <w:sz w:val="22"/>
        </w:rPr>
      </w:pPr>
      <w:r>
        <w:rPr>
          <w:rFonts w:ascii="Verdana" w:hAnsi="Verdana"/>
          <w:sz w:val="22"/>
        </w:rPr>
        <w:br w:type="page"/>
      </w:r>
    </w:p>
    <w:p w14:paraId="4EC5CFF7" w14:textId="620B3D05" w:rsidR="000676A6" w:rsidRPr="00705039" w:rsidRDefault="000676A6" w:rsidP="00F90141">
      <w:pPr>
        <w:jc w:val="center"/>
        <w:rPr>
          <w:rFonts w:ascii="Verdana" w:hAnsi="Verdana"/>
          <w:sz w:val="22"/>
        </w:rPr>
      </w:pPr>
      <w:r w:rsidRPr="003645D0">
        <w:rPr>
          <w:rFonts w:ascii="Verdana" w:hAnsi="Verdana"/>
          <w:noProof/>
          <w:sz w:val="22"/>
        </w:rPr>
        <w:lastRenderedPageBreak/>
        <w:drawing>
          <wp:anchor distT="0" distB="0" distL="114300" distR="114300" simplePos="0" relativeHeight="251660289" behindDoc="1" locked="0" layoutInCell="1" allowOverlap="1" wp14:anchorId="15C82780" wp14:editId="3AA01B23">
            <wp:simplePos x="0" y="0"/>
            <wp:positionH relativeFrom="column">
              <wp:posOffset>0</wp:posOffset>
            </wp:positionH>
            <wp:positionV relativeFrom="paragraph">
              <wp:posOffset>171450</wp:posOffset>
            </wp:positionV>
            <wp:extent cx="1720800" cy="712800"/>
            <wp:effectExtent l="0" t="0" r="0" b="0"/>
            <wp:wrapNone/>
            <wp:docPr id="2090607516" name="Picture 2090607516"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8D2AA" w14:textId="77777777" w:rsidR="00CB24FB" w:rsidRPr="00D156B2" w:rsidRDefault="00CB24FB" w:rsidP="009A03D0">
      <w:pPr>
        <w:rPr>
          <w:rFonts w:ascii="Verdana" w:hAnsi="Verdana"/>
          <w:sz w:val="22"/>
        </w:rPr>
      </w:pPr>
    </w:p>
    <w:sectPr w:rsidR="00CB24FB" w:rsidRPr="00D156B2" w:rsidSect="006F1182">
      <w:headerReference w:type="default" r:id="rId37"/>
      <w:footerReference w:type="default" r:id="rId38"/>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80E20" w14:textId="77777777" w:rsidR="003B2F60" w:rsidRDefault="003B2F60">
      <w:r>
        <w:separator/>
      </w:r>
    </w:p>
  </w:endnote>
  <w:endnote w:type="continuationSeparator" w:id="0">
    <w:p w14:paraId="713F1247" w14:textId="77777777" w:rsidR="003B2F60" w:rsidRDefault="003B2F60">
      <w:r>
        <w:continuationSeparator/>
      </w:r>
    </w:p>
  </w:endnote>
  <w:endnote w:type="continuationNotice" w:id="1">
    <w:p w14:paraId="5DADA2AD" w14:textId="77777777" w:rsidR="003B2F60" w:rsidRDefault="003B2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19FA" w14:textId="23FC285C" w:rsidR="00500431" w:rsidRDefault="0096179F" w:rsidP="002607A9">
    <w:pPr>
      <w:pStyle w:val="Footer"/>
      <w:rPr>
        <w:sz w:val="16"/>
        <w:lang w:val="en-GB"/>
      </w:rPr>
    </w:pPr>
    <w:r>
      <w:rPr>
        <w:sz w:val="16"/>
        <w:lang w:val="en-GB"/>
      </w:rPr>
      <w:t xml:space="preserve">Planning Committee </w:t>
    </w:r>
    <w:r w:rsidR="00E20514">
      <w:rPr>
        <w:sz w:val="16"/>
        <w:lang w:val="en-GB"/>
      </w:rPr>
      <w:t>31</w:t>
    </w:r>
    <w:r>
      <w:rPr>
        <w:sz w:val="16"/>
        <w:lang w:val="en-GB"/>
      </w:rPr>
      <w:t>/</w:t>
    </w:r>
    <w:r w:rsidR="00856C97">
      <w:rPr>
        <w:sz w:val="16"/>
        <w:lang w:val="en-GB"/>
      </w:rPr>
      <w:t>0</w:t>
    </w:r>
    <w:r w:rsidR="00E20514">
      <w:rPr>
        <w:sz w:val="16"/>
        <w:lang w:val="en-GB"/>
      </w:rPr>
      <w:t>7</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A6C7A" w14:textId="77777777" w:rsidR="003B2F60" w:rsidRDefault="003B2F60">
      <w:r>
        <w:separator/>
      </w:r>
    </w:p>
  </w:footnote>
  <w:footnote w:type="continuationSeparator" w:id="0">
    <w:p w14:paraId="240874AE" w14:textId="77777777" w:rsidR="003B2F60" w:rsidRDefault="003B2F60">
      <w:r>
        <w:continuationSeparator/>
      </w:r>
    </w:p>
  </w:footnote>
  <w:footnote w:type="continuationNotice" w:id="1">
    <w:p w14:paraId="506936C5" w14:textId="77777777" w:rsidR="003B2F60" w:rsidRDefault="003B2F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7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0FABlRw4MtAAAA"/>
  </w:docVars>
  <w:rsids>
    <w:rsidRoot w:val="0052348D"/>
    <w:rsid w:val="00000FCF"/>
    <w:rsid w:val="00001FE1"/>
    <w:rsid w:val="00003A89"/>
    <w:rsid w:val="000058B4"/>
    <w:rsid w:val="00005E79"/>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36161"/>
    <w:rsid w:val="000400B5"/>
    <w:rsid w:val="00041C7A"/>
    <w:rsid w:val="00041E5E"/>
    <w:rsid w:val="00042A65"/>
    <w:rsid w:val="00042F27"/>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6A6"/>
    <w:rsid w:val="00067FF7"/>
    <w:rsid w:val="00072F5D"/>
    <w:rsid w:val="00073960"/>
    <w:rsid w:val="00080309"/>
    <w:rsid w:val="00081B75"/>
    <w:rsid w:val="00081E79"/>
    <w:rsid w:val="00085168"/>
    <w:rsid w:val="00086125"/>
    <w:rsid w:val="00087BE6"/>
    <w:rsid w:val="00090253"/>
    <w:rsid w:val="000902E5"/>
    <w:rsid w:val="000903E3"/>
    <w:rsid w:val="00092972"/>
    <w:rsid w:val="000934B1"/>
    <w:rsid w:val="00096A1C"/>
    <w:rsid w:val="000A3C07"/>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91D"/>
    <w:rsid w:val="000E7C9B"/>
    <w:rsid w:val="000F09CC"/>
    <w:rsid w:val="000F15AE"/>
    <w:rsid w:val="000F1919"/>
    <w:rsid w:val="000F477E"/>
    <w:rsid w:val="000F4E71"/>
    <w:rsid w:val="00102031"/>
    <w:rsid w:val="00105EE2"/>
    <w:rsid w:val="0010611D"/>
    <w:rsid w:val="00111785"/>
    <w:rsid w:val="0011192C"/>
    <w:rsid w:val="0011257E"/>
    <w:rsid w:val="00112635"/>
    <w:rsid w:val="001134AC"/>
    <w:rsid w:val="00116CE7"/>
    <w:rsid w:val="00117C2E"/>
    <w:rsid w:val="00124A57"/>
    <w:rsid w:val="001250FD"/>
    <w:rsid w:val="00125AE3"/>
    <w:rsid w:val="00131414"/>
    <w:rsid w:val="001315A6"/>
    <w:rsid w:val="00131FB9"/>
    <w:rsid w:val="0013301A"/>
    <w:rsid w:val="0013553B"/>
    <w:rsid w:val="00135C99"/>
    <w:rsid w:val="00137274"/>
    <w:rsid w:val="00137EC2"/>
    <w:rsid w:val="00140DED"/>
    <w:rsid w:val="00142241"/>
    <w:rsid w:val="001429FD"/>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3A91"/>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971ED"/>
    <w:rsid w:val="001A03E9"/>
    <w:rsid w:val="001A0FD3"/>
    <w:rsid w:val="001A13B3"/>
    <w:rsid w:val="001A294D"/>
    <w:rsid w:val="001A4C3E"/>
    <w:rsid w:val="001A4D77"/>
    <w:rsid w:val="001A53FE"/>
    <w:rsid w:val="001A68B0"/>
    <w:rsid w:val="001B23D1"/>
    <w:rsid w:val="001B3369"/>
    <w:rsid w:val="001B6FD3"/>
    <w:rsid w:val="001C2169"/>
    <w:rsid w:val="001C3725"/>
    <w:rsid w:val="001C3C5C"/>
    <w:rsid w:val="001C3E69"/>
    <w:rsid w:val="001C707E"/>
    <w:rsid w:val="001D080E"/>
    <w:rsid w:val="001D29DA"/>
    <w:rsid w:val="001D2EF5"/>
    <w:rsid w:val="001D3028"/>
    <w:rsid w:val="001D346D"/>
    <w:rsid w:val="001D5287"/>
    <w:rsid w:val="001D5C8C"/>
    <w:rsid w:val="001D699D"/>
    <w:rsid w:val="001E1C74"/>
    <w:rsid w:val="001E27AC"/>
    <w:rsid w:val="001E2D26"/>
    <w:rsid w:val="001E43B8"/>
    <w:rsid w:val="001E4FB0"/>
    <w:rsid w:val="001E70DA"/>
    <w:rsid w:val="001F0D40"/>
    <w:rsid w:val="001F0DC6"/>
    <w:rsid w:val="001F441C"/>
    <w:rsid w:val="001F74B2"/>
    <w:rsid w:val="001F758D"/>
    <w:rsid w:val="001F7C66"/>
    <w:rsid w:val="00204384"/>
    <w:rsid w:val="00207832"/>
    <w:rsid w:val="00207B00"/>
    <w:rsid w:val="00210B89"/>
    <w:rsid w:val="0021122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26CE"/>
    <w:rsid w:val="0024457C"/>
    <w:rsid w:val="00245393"/>
    <w:rsid w:val="00245EDA"/>
    <w:rsid w:val="00250E14"/>
    <w:rsid w:val="0025231B"/>
    <w:rsid w:val="0025334F"/>
    <w:rsid w:val="002546CC"/>
    <w:rsid w:val="002548FC"/>
    <w:rsid w:val="002555FA"/>
    <w:rsid w:val="002558B3"/>
    <w:rsid w:val="002607A9"/>
    <w:rsid w:val="00261161"/>
    <w:rsid w:val="002611CB"/>
    <w:rsid w:val="00262B79"/>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4116"/>
    <w:rsid w:val="00285189"/>
    <w:rsid w:val="002855D4"/>
    <w:rsid w:val="00291B98"/>
    <w:rsid w:val="0029208B"/>
    <w:rsid w:val="0029257C"/>
    <w:rsid w:val="002926EB"/>
    <w:rsid w:val="00296290"/>
    <w:rsid w:val="00297D17"/>
    <w:rsid w:val="002A2C63"/>
    <w:rsid w:val="002A2F3D"/>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4DE"/>
    <w:rsid w:val="002E15AF"/>
    <w:rsid w:val="002E4C32"/>
    <w:rsid w:val="002E666C"/>
    <w:rsid w:val="002E7580"/>
    <w:rsid w:val="002E77E3"/>
    <w:rsid w:val="002F0BEB"/>
    <w:rsid w:val="002F0DFE"/>
    <w:rsid w:val="002F4263"/>
    <w:rsid w:val="002F6F70"/>
    <w:rsid w:val="002F7C3E"/>
    <w:rsid w:val="003019AE"/>
    <w:rsid w:val="00303339"/>
    <w:rsid w:val="003052E4"/>
    <w:rsid w:val="00305866"/>
    <w:rsid w:val="00305976"/>
    <w:rsid w:val="00305B7F"/>
    <w:rsid w:val="00307143"/>
    <w:rsid w:val="00310AC5"/>
    <w:rsid w:val="003119A6"/>
    <w:rsid w:val="00314AD2"/>
    <w:rsid w:val="003164A2"/>
    <w:rsid w:val="003219E1"/>
    <w:rsid w:val="003246B7"/>
    <w:rsid w:val="003301A2"/>
    <w:rsid w:val="00330425"/>
    <w:rsid w:val="00332777"/>
    <w:rsid w:val="0033329C"/>
    <w:rsid w:val="00333E9E"/>
    <w:rsid w:val="00335050"/>
    <w:rsid w:val="00336793"/>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22B8"/>
    <w:rsid w:val="00384D9A"/>
    <w:rsid w:val="003850CC"/>
    <w:rsid w:val="0038573E"/>
    <w:rsid w:val="0039058F"/>
    <w:rsid w:val="003908F3"/>
    <w:rsid w:val="00390B9F"/>
    <w:rsid w:val="00393C7C"/>
    <w:rsid w:val="00394C01"/>
    <w:rsid w:val="003951BE"/>
    <w:rsid w:val="003961A8"/>
    <w:rsid w:val="003A3259"/>
    <w:rsid w:val="003B0C80"/>
    <w:rsid w:val="003B2F6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4C96"/>
    <w:rsid w:val="003D5A13"/>
    <w:rsid w:val="003D5A73"/>
    <w:rsid w:val="003E1450"/>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055B1"/>
    <w:rsid w:val="00411C00"/>
    <w:rsid w:val="004132F9"/>
    <w:rsid w:val="00415373"/>
    <w:rsid w:val="00416723"/>
    <w:rsid w:val="00420512"/>
    <w:rsid w:val="00420972"/>
    <w:rsid w:val="00420BF4"/>
    <w:rsid w:val="00420E89"/>
    <w:rsid w:val="004220B8"/>
    <w:rsid w:val="00422850"/>
    <w:rsid w:val="00423D13"/>
    <w:rsid w:val="00424948"/>
    <w:rsid w:val="00424FD3"/>
    <w:rsid w:val="00425C41"/>
    <w:rsid w:val="004276AE"/>
    <w:rsid w:val="00431171"/>
    <w:rsid w:val="00431DDF"/>
    <w:rsid w:val="0043294F"/>
    <w:rsid w:val="00433591"/>
    <w:rsid w:val="00433F7D"/>
    <w:rsid w:val="004379A6"/>
    <w:rsid w:val="00440AC4"/>
    <w:rsid w:val="0044366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112C"/>
    <w:rsid w:val="004618F1"/>
    <w:rsid w:val="004630FF"/>
    <w:rsid w:val="004639BF"/>
    <w:rsid w:val="004641C2"/>
    <w:rsid w:val="004646A8"/>
    <w:rsid w:val="00464A06"/>
    <w:rsid w:val="00464B85"/>
    <w:rsid w:val="00465DFE"/>
    <w:rsid w:val="00470FA6"/>
    <w:rsid w:val="0047176A"/>
    <w:rsid w:val="00472F97"/>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31D2"/>
    <w:rsid w:val="004B5952"/>
    <w:rsid w:val="004B59C2"/>
    <w:rsid w:val="004B6747"/>
    <w:rsid w:val="004B6BD0"/>
    <w:rsid w:val="004B7E09"/>
    <w:rsid w:val="004C146E"/>
    <w:rsid w:val="004C32A8"/>
    <w:rsid w:val="004C3507"/>
    <w:rsid w:val="004D2865"/>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0B36"/>
    <w:rsid w:val="005019B1"/>
    <w:rsid w:val="00502EFE"/>
    <w:rsid w:val="005035F8"/>
    <w:rsid w:val="00504C1B"/>
    <w:rsid w:val="00505C8B"/>
    <w:rsid w:val="005079F3"/>
    <w:rsid w:val="00510732"/>
    <w:rsid w:val="00510B63"/>
    <w:rsid w:val="00511912"/>
    <w:rsid w:val="00511D06"/>
    <w:rsid w:val="00513082"/>
    <w:rsid w:val="00513DB7"/>
    <w:rsid w:val="00520343"/>
    <w:rsid w:val="00520A35"/>
    <w:rsid w:val="005213E4"/>
    <w:rsid w:val="005219F1"/>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2781"/>
    <w:rsid w:val="005433C8"/>
    <w:rsid w:val="0054399D"/>
    <w:rsid w:val="00545BA8"/>
    <w:rsid w:val="00545EC6"/>
    <w:rsid w:val="005508C0"/>
    <w:rsid w:val="00552169"/>
    <w:rsid w:val="00552A95"/>
    <w:rsid w:val="005565D8"/>
    <w:rsid w:val="00556624"/>
    <w:rsid w:val="00557D43"/>
    <w:rsid w:val="00557D5D"/>
    <w:rsid w:val="00560FE5"/>
    <w:rsid w:val="00562852"/>
    <w:rsid w:val="00563583"/>
    <w:rsid w:val="005668C1"/>
    <w:rsid w:val="005702FE"/>
    <w:rsid w:val="005711E6"/>
    <w:rsid w:val="00574771"/>
    <w:rsid w:val="00574B0B"/>
    <w:rsid w:val="005755F1"/>
    <w:rsid w:val="00577473"/>
    <w:rsid w:val="00577B1F"/>
    <w:rsid w:val="005805FF"/>
    <w:rsid w:val="00580E86"/>
    <w:rsid w:val="0058216C"/>
    <w:rsid w:val="00582DB8"/>
    <w:rsid w:val="0058379D"/>
    <w:rsid w:val="0058618A"/>
    <w:rsid w:val="00586716"/>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B6F62"/>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23E"/>
    <w:rsid w:val="005E3EAD"/>
    <w:rsid w:val="005E4AC7"/>
    <w:rsid w:val="005E56B4"/>
    <w:rsid w:val="005E5CDA"/>
    <w:rsid w:val="005E6862"/>
    <w:rsid w:val="005E7267"/>
    <w:rsid w:val="005F076E"/>
    <w:rsid w:val="005F1570"/>
    <w:rsid w:val="005F3813"/>
    <w:rsid w:val="005F448D"/>
    <w:rsid w:val="005F4A2C"/>
    <w:rsid w:val="005F4D39"/>
    <w:rsid w:val="005F5225"/>
    <w:rsid w:val="005F5839"/>
    <w:rsid w:val="005F6610"/>
    <w:rsid w:val="0060029A"/>
    <w:rsid w:val="00601C89"/>
    <w:rsid w:val="0060205A"/>
    <w:rsid w:val="00607697"/>
    <w:rsid w:val="00607C78"/>
    <w:rsid w:val="00610116"/>
    <w:rsid w:val="00610C31"/>
    <w:rsid w:val="00610EA8"/>
    <w:rsid w:val="00611D8E"/>
    <w:rsid w:val="00613295"/>
    <w:rsid w:val="00615629"/>
    <w:rsid w:val="0061577C"/>
    <w:rsid w:val="0061647C"/>
    <w:rsid w:val="00620243"/>
    <w:rsid w:val="00621CB7"/>
    <w:rsid w:val="00623D51"/>
    <w:rsid w:val="00624C73"/>
    <w:rsid w:val="00627C38"/>
    <w:rsid w:val="00627FB4"/>
    <w:rsid w:val="006301F0"/>
    <w:rsid w:val="0063054E"/>
    <w:rsid w:val="00633A60"/>
    <w:rsid w:val="00633A93"/>
    <w:rsid w:val="00635265"/>
    <w:rsid w:val="00636A4F"/>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0B"/>
    <w:rsid w:val="00665DEE"/>
    <w:rsid w:val="00666BBE"/>
    <w:rsid w:val="00667BA9"/>
    <w:rsid w:val="006708F0"/>
    <w:rsid w:val="00670B5F"/>
    <w:rsid w:val="00671B19"/>
    <w:rsid w:val="00671DC3"/>
    <w:rsid w:val="0068048D"/>
    <w:rsid w:val="00687B5B"/>
    <w:rsid w:val="006905BE"/>
    <w:rsid w:val="00691672"/>
    <w:rsid w:val="006923E0"/>
    <w:rsid w:val="0069531D"/>
    <w:rsid w:val="00695B65"/>
    <w:rsid w:val="00696067"/>
    <w:rsid w:val="00696710"/>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B7941"/>
    <w:rsid w:val="006C2052"/>
    <w:rsid w:val="006C33D4"/>
    <w:rsid w:val="006C348B"/>
    <w:rsid w:val="006C4146"/>
    <w:rsid w:val="006C7A8A"/>
    <w:rsid w:val="006D0108"/>
    <w:rsid w:val="006D0897"/>
    <w:rsid w:val="006D1E5A"/>
    <w:rsid w:val="006D2D29"/>
    <w:rsid w:val="006D4EE3"/>
    <w:rsid w:val="006D5CAD"/>
    <w:rsid w:val="006D6631"/>
    <w:rsid w:val="006D7708"/>
    <w:rsid w:val="006E0A2D"/>
    <w:rsid w:val="006E29C5"/>
    <w:rsid w:val="006E77F2"/>
    <w:rsid w:val="006F00B9"/>
    <w:rsid w:val="006F1172"/>
    <w:rsid w:val="006F1182"/>
    <w:rsid w:val="006F2396"/>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3536"/>
    <w:rsid w:val="00714163"/>
    <w:rsid w:val="00720BF8"/>
    <w:rsid w:val="00722209"/>
    <w:rsid w:val="0072437C"/>
    <w:rsid w:val="007250B0"/>
    <w:rsid w:val="00725AD8"/>
    <w:rsid w:val="007277BE"/>
    <w:rsid w:val="00727C07"/>
    <w:rsid w:val="0073080A"/>
    <w:rsid w:val="00730977"/>
    <w:rsid w:val="00731052"/>
    <w:rsid w:val="007313F1"/>
    <w:rsid w:val="007330B3"/>
    <w:rsid w:val="007368DB"/>
    <w:rsid w:val="0074001E"/>
    <w:rsid w:val="00740DF4"/>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974C8"/>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6670"/>
    <w:rsid w:val="007D6956"/>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0388"/>
    <w:rsid w:val="008015DD"/>
    <w:rsid w:val="008027B0"/>
    <w:rsid w:val="00802A6A"/>
    <w:rsid w:val="0080344A"/>
    <w:rsid w:val="008037B5"/>
    <w:rsid w:val="008042E6"/>
    <w:rsid w:val="00804BE1"/>
    <w:rsid w:val="008079B0"/>
    <w:rsid w:val="00807A28"/>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86C73"/>
    <w:rsid w:val="0089089E"/>
    <w:rsid w:val="00891611"/>
    <w:rsid w:val="0089399D"/>
    <w:rsid w:val="0089472C"/>
    <w:rsid w:val="008973E2"/>
    <w:rsid w:val="008A1118"/>
    <w:rsid w:val="008A27BA"/>
    <w:rsid w:val="008A3550"/>
    <w:rsid w:val="008A490B"/>
    <w:rsid w:val="008A56FB"/>
    <w:rsid w:val="008A7E42"/>
    <w:rsid w:val="008B01AA"/>
    <w:rsid w:val="008B0E3F"/>
    <w:rsid w:val="008B12DD"/>
    <w:rsid w:val="008B333F"/>
    <w:rsid w:val="008B3779"/>
    <w:rsid w:val="008B46B0"/>
    <w:rsid w:val="008C03FD"/>
    <w:rsid w:val="008C310F"/>
    <w:rsid w:val="008C6080"/>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F2D"/>
    <w:rsid w:val="008E66C3"/>
    <w:rsid w:val="008F3691"/>
    <w:rsid w:val="008F689D"/>
    <w:rsid w:val="008F76F7"/>
    <w:rsid w:val="00901278"/>
    <w:rsid w:val="00902B11"/>
    <w:rsid w:val="00902C90"/>
    <w:rsid w:val="009035A9"/>
    <w:rsid w:val="0090559A"/>
    <w:rsid w:val="00906ECF"/>
    <w:rsid w:val="009070DE"/>
    <w:rsid w:val="00910F3F"/>
    <w:rsid w:val="00911A7C"/>
    <w:rsid w:val="0091232A"/>
    <w:rsid w:val="009123AF"/>
    <w:rsid w:val="009129B8"/>
    <w:rsid w:val="00912A9F"/>
    <w:rsid w:val="00913697"/>
    <w:rsid w:val="00913A52"/>
    <w:rsid w:val="00915260"/>
    <w:rsid w:val="00916AAE"/>
    <w:rsid w:val="00917E09"/>
    <w:rsid w:val="00920A22"/>
    <w:rsid w:val="00922693"/>
    <w:rsid w:val="00922D16"/>
    <w:rsid w:val="00924EE5"/>
    <w:rsid w:val="0092663F"/>
    <w:rsid w:val="00926BB6"/>
    <w:rsid w:val="00927401"/>
    <w:rsid w:val="00927FCE"/>
    <w:rsid w:val="00931B34"/>
    <w:rsid w:val="00934BA3"/>
    <w:rsid w:val="00935896"/>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03D0"/>
    <w:rsid w:val="009A51C8"/>
    <w:rsid w:val="009A78DD"/>
    <w:rsid w:val="009A797C"/>
    <w:rsid w:val="009B3384"/>
    <w:rsid w:val="009B3B76"/>
    <w:rsid w:val="009B69BF"/>
    <w:rsid w:val="009B6E7E"/>
    <w:rsid w:val="009B746E"/>
    <w:rsid w:val="009C2FD9"/>
    <w:rsid w:val="009C5089"/>
    <w:rsid w:val="009C5364"/>
    <w:rsid w:val="009C6218"/>
    <w:rsid w:val="009C7E4E"/>
    <w:rsid w:val="009D0269"/>
    <w:rsid w:val="009D0317"/>
    <w:rsid w:val="009D04CC"/>
    <w:rsid w:val="009D0994"/>
    <w:rsid w:val="009D1182"/>
    <w:rsid w:val="009D2CF8"/>
    <w:rsid w:val="009D3BE8"/>
    <w:rsid w:val="009D4F1D"/>
    <w:rsid w:val="009D6A84"/>
    <w:rsid w:val="009E16A4"/>
    <w:rsid w:val="009E3582"/>
    <w:rsid w:val="009E4200"/>
    <w:rsid w:val="009E466B"/>
    <w:rsid w:val="009E49D8"/>
    <w:rsid w:val="009E63D6"/>
    <w:rsid w:val="009E6BE8"/>
    <w:rsid w:val="009E77E2"/>
    <w:rsid w:val="009E7918"/>
    <w:rsid w:val="009F3A61"/>
    <w:rsid w:val="009F4802"/>
    <w:rsid w:val="009F4F59"/>
    <w:rsid w:val="009F5A05"/>
    <w:rsid w:val="00A00412"/>
    <w:rsid w:val="00A00FDA"/>
    <w:rsid w:val="00A01540"/>
    <w:rsid w:val="00A024E8"/>
    <w:rsid w:val="00A0261B"/>
    <w:rsid w:val="00A04811"/>
    <w:rsid w:val="00A07604"/>
    <w:rsid w:val="00A10ABD"/>
    <w:rsid w:val="00A10B8B"/>
    <w:rsid w:val="00A11CF1"/>
    <w:rsid w:val="00A125BC"/>
    <w:rsid w:val="00A13314"/>
    <w:rsid w:val="00A136DC"/>
    <w:rsid w:val="00A13BC3"/>
    <w:rsid w:val="00A16DCA"/>
    <w:rsid w:val="00A27ECA"/>
    <w:rsid w:val="00A3144C"/>
    <w:rsid w:val="00A316AC"/>
    <w:rsid w:val="00A33791"/>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5797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654A"/>
    <w:rsid w:val="00AA700B"/>
    <w:rsid w:val="00AA725D"/>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4137"/>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62B7"/>
    <w:rsid w:val="00B168E5"/>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87A0C"/>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32C5"/>
    <w:rsid w:val="00BB3E84"/>
    <w:rsid w:val="00BB4908"/>
    <w:rsid w:val="00BB5208"/>
    <w:rsid w:val="00BB5448"/>
    <w:rsid w:val="00BB557D"/>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37ED"/>
    <w:rsid w:val="00BF4182"/>
    <w:rsid w:val="00C00576"/>
    <w:rsid w:val="00C01C83"/>
    <w:rsid w:val="00C03B4F"/>
    <w:rsid w:val="00C04C56"/>
    <w:rsid w:val="00C05C75"/>
    <w:rsid w:val="00C0669C"/>
    <w:rsid w:val="00C06ADB"/>
    <w:rsid w:val="00C072AB"/>
    <w:rsid w:val="00C07775"/>
    <w:rsid w:val="00C10976"/>
    <w:rsid w:val="00C12938"/>
    <w:rsid w:val="00C12AAB"/>
    <w:rsid w:val="00C132DE"/>
    <w:rsid w:val="00C14249"/>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706C4"/>
    <w:rsid w:val="00C713D4"/>
    <w:rsid w:val="00C7167B"/>
    <w:rsid w:val="00C72AAB"/>
    <w:rsid w:val="00C73998"/>
    <w:rsid w:val="00C75A4F"/>
    <w:rsid w:val="00C77403"/>
    <w:rsid w:val="00C77883"/>
    <w:rsid w:val="00C80655"/>
    <w:rsid w:val="00C8121C"/>
    <w:rsid w:val="00C83BAA"/>
    <w:rsid w:val="00C84504"/>
    <w:rsid w:val="00C84BD5"/>
    <w:rsid w:val="00C84BE0"/>
    <w:rsid w:val="00C84D28"/>
    <w:rsid w:val="00C86D96"/>
    <w:rsid w:val="00C91503"/>
    <w:rsid w:val="00C91604"/>
    <w:rsid w:val="00C93962"/>
    <w:rsid w:val="00C94411"/>
    <w:rsid w:val="00C966CE"/>
    <w:rsid w:val="00C96A7C"/>
    <w:rsid w:val="00C971DA"/>
    <w:rsid w:val="00C97F01"/>
    <w:rsid w:val="00CA0896"/>
    <w:rsid w:val="00CA13BC"/>
    <w:rsid w:val="00CA1C38"/>
    <w:rsid w:val="00CA229D"/>
    <w:rsid w:val="00CA28E6"/>
    <w:rsid w:val="00CA3499"/>
    <w:rsid w:val="00CA3EF5"/>
    <w:rsid w:val="00CA4372"/>
    <w:rsid w:val="00CA64C8"/>
    <w:rsid w:val="00CA666C"/>
    <w:rsid w:val="00CA78C3"/>
    <w:rsid w:val="00CB076D"/>
    <w:rsid w:val="00CB1673"/>
    <w:rsid w:val="00CB24D8"/>
    <w:rsid w:val="00CB24FB"/>
    <w:rsid w:val="00CB347F"/>
    <w:rsid w:val="00CB4B5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5198"/>
    <w:rsid w:val="00D156B2"/>
    <w:rsid w:val="00D167CE"/>
    <w:rsid w:val="00D20C56"/>
    <w:rsid w:val="00D22CC9"/>
    <w:rsid w:val="00D235A0"/>
    <w:rsid w:val="00D244AA"/>
    <w:rsid w:val="00D24CD3"/>
    <w:rsid w:val="00D24EFB"/>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4D6B"/>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21E"/>
    <w:rsid w:val="00D85422"/>
    <w:rsid w:val="00D85C5A"/>
    <w:rsid w:val="00D86618"/>
    <w:rsid w:val="00D873A2"/>
    <w:rsid w:val="00D91C12"/>
    <w:rsid w:val="00D920EC"/>
    <w:rsid w:val="00D94242"/>
    <w:rsid w:val="00D95163"/>
    <w:rsid w:val="00D95789"/>
    <w:rsid w:val="00D95889"/>
    <w:rsid w:val="00D959FD"/>
    <w:rsid w:val="00D96611"/>
    <w:rsid w:val="00DA1E04"/>
    <w:rsid w:val="00DA25B8"/>
    <w:rsid w:val="00DA36F4"/>
    <w:rsid w:val="00DA57C8"/>
    <w:rsid w:val="00DA5EEF"/>
    <w:rsid w:val="00DB0171"/>
    <w:rsid w:val="00DB040D"/>
    <w:rsid w:val="00DB0E06"/>
    <w:rsid w:val="00DB19E4"/>
    <w:rsid w:val="00DB44F7"/>
    <w:rsid w:val="00DB58B3"/>
    <w:rsid w:val="00DB5BEB"/>
    <w:rsid w:val="00DB6D1B"/>
    <w:rsid w:val="00DC2EB6"/>
    <w:rsid w:val="00DC3E3D"/>
    <w:rsid w:val="00DC6C32"/>
    <w:rsid w:val="00DC7AC5"/>
    <w:rsid w:val="00DD10E8"/>
    <w:rsid w:val="00DD22BA"/>
    <w:rsid w:val="00DD2845"/>
    <w:rsid w:val="00DD48B5"/>
    <w:rsid w:val="00DD6002"/>
    <w:rsid w:val="00DD613E"/>
    <w:rsid w:val="00DD6404"/>
    <w:rsid w:val="00DE0622"/>
    <w:rsid w:val="00DE1207"/>
    <w:rsid w:val="00DE1D2C"/>
    <w:rsid w:val="00DE1F95"/>
    <w:rsid w:val="00DE3D1C"/>
    <w:rsid w:val="00DE533F"/>
    <w:rsid w:val="00DE57AB"/>
    <w:rsid w:val="00DE615F"/>
    <w:rsid w:val="00DE6FDD"/>
    <w:rsid w:val="00DE79EB"/>
    <w:rsid w:val="00DF2175"/>
    <w:rsid w:val="00DF3C7D"/>
    <w:rsid w:val="00DF3E7D"/>
    <w:rsid w:val="00DF4F00"/>
    <w:rsid w:val="00E00EB5"/>
    <w:rsid w:val="00E02386"/>
    <w:rsid w:val="00E02CAD"/>
    <w:rsid w:val="00E02D90"/>
    <w:rsid w:val="00E03C31"/>
    <w:rsid w:val="00E05026"/>
    <w:rsid w:val="00E1073C"/>
    <w:rsid w:val="00E11935"/>
    <w:rsid w:val="00E15C2B"/>
    <w:rsid w:val="00E15D94"/>
    <w:rsid w:val="00E20514"/>
    <w:rsid w:val="00E228BD"/>
    <w:rsid w:val="00E24BB9"/>
    <w:rsid w:val="00E24CAF"/>
    <w:rsid w:val="00E25E7E"/>
    <w:rsid w:val="00E26D45"/>
    <w:rsid w:val="00E27EEB"/>
    <w:rsid w:val="00E30429"/>
    <w:rsid w:val="00E30E0C"/>
    <w:rsid w:val="00E3113E"/>
    <w:rsid w:val="00E32D2F"/>
    <w:rsid w:val="00E32D91"/>
    <w:rsid w:val="00E3303D"/>
    <w:rsid w:val="00E3330D"/>
    <w:rsid w:val="00E3380E"/>
    <w:rsid w:val="00E35A59"/>
    <w:rsid w:val="00E361F4"/>
    <w:rsid w:val="00E36603"/>
    <w:rsid w:val="00E403C9"/>
    <w:rsid w:val="00E4137F"/>
    <w:rsid w:val="00E41665"/>
    <w:rsid w:val="00E42C7D"/>
    <w:rsid w:val="00E43D96"/>
    <w:rsid w:val="00E4446C"/>
    <w:rsid w:val="00E46F1D"/>
    <w:rsid w:val="00E50DD7"/>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3E48"/>
    <w:rsid w:val="00E95C9C"/>
    <w:rsid w:val="00E9659E"/>
    <w:rsid w:val="00E96B0A"/>
    <w:rsid w:val="00EA3240"/>
    <w:rsid w:val="00EA4D78"/>
    <w:rsid w:val="00EA52A4"/>
    <w:rsid w:val="00EA71C7"/>
    <w:rsid w:val="00EB333D"/>
    <w:rsid w:val="00EB4349"/>
    <w:rsid w:val="00EC1AE9"/>
    <w:rsid w:val="00EC2557"/>
    <w:rsid w:val="00ED032D"/>
    <w:rsid w:val="00ED0E69"/>
    <w:rsid w:val="00ED26A0"/>
    <w:rsid w:val="00ED3817"/>
    <w:rsid w:val="00ED3899"/>
    <w:rsid w:val="00ED403F"/>
    <w:rsid w:val="00ED4453"/>
    <w:rsid w:val="00ED684D"/>
    <w:rsid w:val="00ED7406"/>
    <w:rsid w:val="00ED7844"/>
    <w:rsid w:val="00ED7A50"/>
    <w:rsid w:val="00EE0229"/>
    <w:rsid w:val="00EE3892"/>
    <w:rsid w:val="00EE531A"/>
    <w:rsid w:val="00EE5B16"/>
    <w:rsid w:val="00EE5FA4"/>
    <w:rsid w:val="00EF1008"/>
    <w:rsid w:val="00EF1674"/>
    <w:rsid w:val="00EF20F7"/>
    <w:rsid w:val="00EF4E4E"/>
    <w:rsid w:val="00EF5D06"/>
    <w:rsid w:val="00EF6F38"/>
    <w:rsid w:val="00F00086"/>
    <w:rsid w:val="00F00410"/>
    <w:rsid w:val="00F00AA3"/>
    <w:rsid w:val="00F0303C"/>
    <w:rsid w:val="00F031D9"/>
    <w:rsid w:val="00F03493"/>
    <w:rsid w:val="00F05CB7"/>
    <w:rsid w:val="00F05FA0"/>
    <w:rsid w:val="00F10CC8"/>
    <w:rsid w:val="00F10CE1"/>
    <w:rsid w:val="00F1146C"/>
    <w:rsid w:val="00F11EE7"/>
    <w:rsid w:val="00F13144"/>
    <w:rsid w:val="00F17B90"/>
    <w:rsid w:val="00F20282"/>
    <w:rsid w:val="00F205CA"/>
    <w:rsid w:val="00F211F2"/>
    <w:rsid w:val="00F22A4F"/>
    <w:rsid w:val="00F232E5"/>
    <w:rsid w:val="00F25F7F"/>
    <w:rsid w:val="00F26009"/>
    <w:rsid w:val="00F264AD"/>
    <w:rsid w:val="00F26643"/>
    <w:rsid w:val="00F34673"/>
    <w:rsid w:val="00F368A2"/>
    <w:rsid w:val="00F37627"/>
    <w:rsid w:val="00F41D93"/>
    <w:rsid w:val="00F4252A"/>
    <w:rsid w:val="00F42A92"/>
    <w:rsid w:val="00F44259"/>
    <w:rsid w:val="00F460A5"/>
    <w:rsid w:val="00F460D9"/>
    <w:rsid w:val="00F46545"/>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2840"/>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141"/>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460A"/>
    <w:rsid w:val="00FB5DB2"/>
    <w:rsid w:val="00FB71C6"/>
    <w:rsid w:val="00FB785E"/>
    <w:rsid w:val="00FC176D"/>
    <w:rsid w:val="00FC24E3"/>
    <w:rsid w:val="00FC2B8A"/>
    <w:rsid w:val="00FC4F62"/>
    <w:rsid w:val="00FC5111"/>
    <w:rsid w:val="00FC5571"/>
    <w:rsid w:val="00FC5A9F"/>
    <w:rsid w:val="00FC5EB0"/>
    <w:rsid w:val="00FC6227"/>
    <w:rsid w:val="00FC6FB2"/>
    <w:rsid w:val="00FD1393"/>
    <w:rsid w:val="00FD3001"/>
    <w:rsid w:val="00FD5154"/>
    <w:rsid w:val="00FD57F0"/>
    <w:rsid w:val="00FD796E"/>
    <w:rsid w:val="00FD7B63"/>
    <w:rsid w:val="00FE0EF8"/>
    <w:rsid w:val="00FE364A"/>
    <w:rsid w:val="00FE45B7"/>
    <w:rsid w:val="00FE4684"/>
    <w:rsid w:val="00FE5F7B"/>
    <w:rsid w:val="00FF10B8"/>
    <w:rsid w:val="00FF1A03"/>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 w:type="paragraph" w:customStyle="1" w:styleId="xxmsonormal">
    <w:name w:val="x_xmsonormal"/>
    <w:basedOn w:val="Normal"/>
    <w:rsid w:val="000676A6"/>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464473569">
      <w:bodyDiv w:val="1"/>
      <w:marLeft w:val="0"/>
      <w:marRight w:val="0"/>
      <w:marTop w:val="0"/>
      <w:marBottom w:val="0"/>
      <w:divBdr>
        <w:top w:val="none" w:sz="0" w:space="0" w:color="auto"/>
        <w:left w:val="none" w:sz="0" w:space="0" w:color="auto"/>
        <w:bottom w:val="none" w:sz="0" w:space="0" w:color="auto"/>
        <w:right w:val="none" w:sz="0" w:space="0" w:color="auto"/>
      </w:divBdr>
      <w:divsChild>
        <w:div w:id="728919538">
          <w:marLeft w:val="0"/>
          <w:marRight w:val="0"/>
          <w:marTop w:val="15"/>
          <w:marBottom w:val="15"/>
          <w:divBdr>
            <w:top w:val="none" w:sz="0" w:space="0" w:color="auto"/>
            <w:left w:val="none" w:sz="0" w:space="0" w:color="auto"/>
            <w:bottom w:val="none" w:sz="0" w:space="0" w:color="auto"/>
            <w:right w:val="none" w:sz="0" w:space="0" w:color="auto"/>
          </w:divBdr>
          <w:divsChild>
            <w:div w:id="418985053">
              <w:marLeft w:val="0"/>
              <w:marRight w:val="0"/>
              <w:marTop w:val="0"/>
              <w:marBottom w:val="0"/>
              <w:divBdr>
                <w:top w:val="none" w:sz="0" w:space="0" w:color="auto"/>
                <w:left w:val="none" w:sz="0" w:space="0" w:color="auto"/>
                <w:bottom w:val="none" w:sz="0" w:space="0" w:color="auto"/>
                <w:right w:val="none" w:sz="0" w:space="0" w:color="auto"/>
              </w:divBdr>
            </w:div>
            <w:div w:id="2053530392">
              <w:marLeft w:val="0"/>
              <w:marRight w:val="0"/>
              <w:marTop w:val="0"/>
              <w:marBottom w:val="0"/>
              <w:divBdr>
                <w:top w:val="none" w:sz="0" w:space="0" w:color="auto"/>
                <w:left w:val="none" w:sz="0" w:space="0" w:color="auto"/>
                <w:bottom w:val="none" w:sz="0" w:space="0" w:color="auto"/>
                <w:right w:val="none" w:sz="0" w:space="0" w:color="auto"/>
              </w:divBdr>
            </w:div>
          </w:divsChild>
        </w:div>
        <w:div w:id="569002644">
          <w:marLeft w:val="0"/>
          <w:marRight w:val="0"/>
          <w:marTop w:val="15"/>
          <w:marBottom w:val="15"/>
          <w:divBdr>
            <w:top w:val="none" w:sz="0" w:space="0" w:color="auto"/>
            <w:left w:val="none" w:sz="0" w:space="0" w:color="auto"/>
            <w:bottom w:val="none" w:sz="0" w:space="0" w:color="auto"/>
            <w:right w:val="none" w:sz="0" w:space="0" w:color="auto"/>
          </w:divBdr>
          <w:divsChild>
            <w:div w:id="279840087">
              <w:marLeft w:val="0"/>
              <w:marRight w:val="0"/>
              <w:marTop w:val="0"/>
              <w:marBottom w:val="0"/>
              <w:divBdr>
                <w:top w:val="none" w:sz="0" w:space="0" w:color="auto"/>
                <w:left w:val="none" w:sz="0" w:space="0" w:color="auto"/>
                <w:bottom w:val="none" w:sz="0" w:space="0" w:color="auto"/>
                <w:right w:val="none" w:sz="0" w:space="0" w:color="auto"/>
              </w:divBdr>
            </w:div>
            <w:div w:id="1763061637">
              <w:marLeft w:val="0"/>
              <w:marRight w:val="0"/>
              <w:marTop w:val="0"/>
              <w:marBottom w:val="0"/>
              <w:divBdr>
                <w:top w:val="none" w:sz="0" w:space="0" w:color="auto"/>
                <w:left w:val="none" w:sz="0" w:space="0" w:color="auto"/>
                <w:bottom w:val="none" w:sz="0" w:space="0" w:color="auto"/>
                <w:right w:val="none" w:sz="0" w:space="0" w:color="auto"/>
              </w:divBdr>
            </w:div>
          </w:divsChild>
        </w:div>
        <w:div w:id="1829711493">
          <w:marLeft w:val="0"/>
          <w:marRight w:val="0"/>
          <w:marTop w:val="15"/>
          <w:marBottom w:val="15"/>
          <w:divBdr>
            <w:top w:val="none" w:sz="0" w:space="0" w:color="auto"/>
            <w:left w:val="none" w:sz="0" w:space="0" w:color="auto"/>
            <w:bottom w:val="none" w:sz="0" w:space="0" w:color="auto"/>
            <w:right w:val="none" w:sz="0" w:space="0" w:color="auto"/>
          </w:divBdr>
          <w:divsChild>
            <w:div w:id="600187146">
              <w:marLeft w:val="0"/>
              <w:marRight w:val="0"/>
              <w:marTop w:val="0"/>
              <w:marBottom w:val="0"/>
              <w:divBdr>
                <w:top w:val="none" w:sz="0" w:space="0" w:color="auto"/>
                <w:left w:val="none" w:sz="0" w:space="0" w:color="auto"/>
                <w:bottom w:val="none" w:sz="0" w:space="0" w:color="auto"/>
                <w:right w:val="none" w:sz="0" w:space="0" w:color="auto"/>
              </w:divBdr>
            </w:div>
            <w:div w:id="2145849525">
              <w:marLeft w:val="0"/>
              <w:marRight w:val="0"/>
              <w:marTop w:val="0"/>
              <w:marBottom w:val="0"/>
              <w:divBdr>
                <w:top w:val="none" w:sz="0" w:space="0" w:color="auto"/>
                <w:left w:val="none" w:sz="0" w:space="0" w:color="auto"/>
                <w:bottom w:val="none" w:sz="0" w:space="0" w:color="auto"/>
                <w:right w:val="none" w:sz="0" w:space="0" w:color="auto"/>
              </w:divBdr>
            </w:div>
          </w:divsChild>
        </w:div>
        <w:div w:id="1719206250">
          <w:marLeft w:val="0"/>
          <w:marRight w:val="0"/>
          <w:marTop w:val="15"/>
          <w:marBottom w:val="15"/>
          <w:divBdr>
            <w:top w:val="none" w:sz="0" w:space="0" w:color="auto"/>
            <w:left w:val="none" w:sz="0" w:space="0" w:color="auto"/>
            <w:bottom w:val="none" w:sz="0" w:space="0" w:color="auto"/>
            <w:right w:val="none" w:sz="0" w:space="0" w:color="auto"/>
          </w:divBdr>
          <w:divsChild>
            <w:div w:id="1167281205">
              <w:marLeft w:val="0"/>
              <w:marRight w:val="0"/>
              <w:marTop w:val="0"/>
              <w:marBottom w:val="0"/>
              <w:divBdr>
                <w:top w:val="none" w:sz="0" w:space="0" w:color="auto"/>
                <w:left w:val="none" w:sz="0" w:space="0" w:color="auto"/>
                <w:bottom w:val="none" w:sz="0" w:space="0" w:color="auto"/>
                <w:right w:val="none" w:sz="0" w:space="0" w:color="auto"/>
              </w:divBdr>
            </w:div>
            <w:div w:id="928781890">
              <w:marLeft w:val="0"/>
              <w:marRight w:val="0"/>
              <w:marTop w:val="0"/>
              <w:marBottom w:val="0"/>
              <w:divBdr>
                <w:top w:val="none" w:sz="0" w:space="0" w:color="auto"/>
                <w:left w:val="none" w:sz="0" w:space="0" w:color="auto"/>
                <w:bottom w:val="none" w:sz="0" w:space="0" w:color="auto"/>
                <w:right w:val="none" w:sz="0" w:space="0" w:color="auto"/>
              </w:divBdr>
            </w:div>
          </w:divsChild>
        </w:div>
        <w:div w:id="1953852826">
          <w:marLeft w:val="0"/>
          <w:marRight w:val="0"/>
          <w:marTop w:val="15"/>
          <w:marBottom w:val="15"/>
          <w:divBdr>
            <w:top w:val="none" w:sz="0" w:space="0" w:color="auto"/>
            <w:left w:val="none" w:sz="0" w:space="0" w:color="auto"/>
            <w:bottom w:val="none" w:sz="0" w:space="0" w:color="auto"/>
            <w:right w:val="none" w:sz="0" w:space="0" w:color="auto"/>
          </w:divBdr>
          <w:divsChild>
            <w:div w:id="915674269">
              <w:marLeft w:val="0"/>
              <w:marRight w:val="0"/>
              <w:marTop w:val="0"/>
              <w:marBottom w:val="0"/>
              <w:divBdr>
                <w:top w:val="none" w:sz="0" w:space="0" w:color="auto"/>
                <w:left w:val="none" w:sz="0" w:space="0" w:color="auto"/>
                <w:bottom w:val="none" w:sz="0" w:space="0" w:color="auto"/>
                <w:right w:val="none" w:sz="0" w:space="0" w:color="auto"/>
              </w:divBdr>
            </w:div>
            <w:div w:id="1355694181">
              <w:marLeft w:val="0"/>
              <w:marRight w:val="0"/>
              <w:marTop w:val="0"/>
              <w:marBottom w:val="0"/>
              <w:divBdr>
                <w:top w:val="none" w:sz="0" w:space="0" w:color="auto"/>
                <w:left w:val="none" w:sz="0" w:space="0" w:color="auto"/>
                <w:bottom w:val="none" w:sz="0" w:space="0" w:color="auto"/>
                <w:right w:val="none" w:sz="0" w:space="0" w:color="auto"/>
              </w:divBdr>
            </w:div>
          </w:divsChild>
        </w:div>
        <w:div w:id="1118911026">
          <w:marLeft w:val="0"/>
          <w:marRight w:val="0"/>
          <w:marTop w:val="15"/>
          <w:marBottom w:val="15"/>
          <w:divBdr>
            <w:top w:val="none" w:sz="0" w:space="0" w:color="auto"/>
            <w:left w:val="none" w:sz="0" w:space="0" w:color="auto"/>
            <w:bottom w:val="none" w:sz="0" w:space="0" w:color="auto"/>
            <w:right w:val="none" w:sz="0" w:space="0" w:color="auto"/>
          </w:divBdr>
          <w:divsChild>
            <w:div w:id="1669212862">
              <w:marLeft w:val="0"/>
              <w:marRight w:val="0"/>
              <w:marTop w:val="0"/>
              <w:marBottom w:val="0"/>
              <w:divBdr>
                <w:top w:val="none" w:sz="0" w:space="0" w:color="auto"/>
                <w:left w:val="none" w:sz="0" w:space="0" w:color="auto"/>
                <w:bottom w:val="none" w:sz="0" w:space="0" w:color="auto"/>
                <w:right w:val="none" w:sz="0" w:space="0" w:color="auto"/>
              </w:divBdr>
            </w:div>
            <w:div w:id="1193954988">
              <w:marLeft w:val="0"/>
              <w:marRight w:val="0"/>
              <w:marTop w:val="0"/>
              <w:marBottom w:val="0"/>
              <w:divBdr>
                <w:top w:val="none" w:sz="0" w:space="0" w:color="auto"/>
                <w:left w:val="none" w:sz="0" w:space="0" w:color="auto"/>
                <w:bottom w:val="none" w:sz="0" w:space="0" w:color="auto"/>
                <w:right w:val="none" w:sz="0" w:space="0" w:color="auto"/>
              </w:divBdr>
            </w:div>
          </w:divsChild>
        </w:div>
        <w:div w:id="371151854">
          <w:marLeft w:val="0"/>
          <w:marRight w:val="0"/>
          <w:marTop w:val="15"/>
          <w:marBottom w:val="15"/>
          <w:divBdr>
            <w:top w:val="none" w:sz="0" w:space="0" w:color="auto"/>
            <w:left w:val="none" w:sz="0" w:space="0" w:color="auto"/>
            <w:bottom w:val="none" w:sz="0" w:space="0" w:color="auto"/>
            <w:right w:val="none" w:sz="0" w:space="0" w:color="auto"/>
          </w:divBdr>
          <w:divsChild>
            <w:div w:id="987249043">
              <w:marLeft w:val="0"/>
              <w:marRight w:val="0"/>
              <w:marTop w:val="0"/>
              <w:marBottom w:val="0"/>
              <w:divBdr>
                <w:top w:val="none" w:sz="0" w:space="0" w:color="auto"/>
                <w:left w:val="none" w:sz="0" w:space="0" w:color="auto"/>
                <w:bottom w:val="none" w:sz="0" w:space="0" w:color="auto"/>
                <w:right w:val="none" w:sz="0" w:space="0" w:color="auto"/>
              </w:divBdr>
            </w:div>
            <w:div w:id="1601374843">
              <w:marLeft w:val="0"/>
              <w:marRight w:val="0"/>
              <w:marTop w:val="0"/>
              <w:marBottom w:val="0"/>
              <w:divBdr>
                <w:top w:val="none" w:sz="0" w:space="0" w:color="auto"/>
                <w:left w:val="none" w:sz="0" w:space="0" w:color="auto"/>
                <w:bottom w:val="none" w:sz="0" w:space="0" w:color="auto"/>
                <w:right w:val="none" w:sz="0" w:space="0" w:color="auto"/>
              </w:divBdr>
            </w:div>
          </w:divsChild>
        </w:div>
        <w:div w:id="1595355934">
          <w:marLeft w:val="0"/>
          <w:marRight w:val="0"/>
          <w:marTop w:val="15"/>
          <w:marBottom w:val="15"/>
          <w:divBdr>
            <w:top w:val="none" w:sz="0" w:space="0" w:color="auto"/>
            <w:left w:val="none" w:sz="0" w:space="0" w:color="auto"/>
            <w:bottom w:val="none" w:sz="0" w:space="0" w:color="auto"/>
            <w:right w:val="none" w:sz="0" w:space="0" w:color="auto"/>
          </w:divBdr>
          <w:divsChild>
            <w:div w:id="2108379531">
              <w:marLeft w:val="0"/>
              <w:marRight w:val="0"/>
              <w:marTop w:val="0"/>
              <w:marBottom w:val="0"/>
              <w:divBdr>
                <w:top w:val="none" w:sz="0" w:space="0" w:color="auto"/>
                <w:left w:val="none" w:sz="0" w:space="0" w:color="auto"/>
                <w:bottom w:val="none" w:sz="0" w:space="0" w:color="auto"/>
                <w:right w:val="none" w:sz="0" w:space="0" w:color="auto"/>
              </w:divBdr>
            </w:div>
            <w:div w:id="1954903114">
              <w:marLeft w:val="0"/>
              <w:marRight w:val="0"/>
              <w:marTop w:val="0"/>
              <w:marBottom w:val="0"/>
              <w:divBdr>
                <w:top w:val="none" w:sz="0" w:space="0" w:color="auto"/>
                <w:left w:val="none" w:sz="0" w:space="0" w:color="auto"/>
                <w:bottom w:val="none" w:sz="0" w:space="0" w:color="auto"/>
                <w:right w:val="none" w:sz="0" w:space="0" w:color="auto"/>
              </w:divBdr>
            </w:div>
          </w:divsChild>
        </w:div>
        <w:div w:id="945506754">
          <w:marLeft w:val="0"/>
          <w:marRight w:val="0"/>
          <w:marTop w:val="15"/>
          <w:marBottom w:val="15"/>
          <w:divBdr>
            <w:top w:val="none" w:sz="0" w:space="0" w:color="auto"/>
            <w:left w:val="none" w:sz="0" w:space="0" w:color="auto"/>
            <w:bottom w:val="none" w:sz="0" w:space="0" w:color="auto"/>
            <w:right w:val="none" w:sz="0" w:space="0" w:color="auto"/>
          </w:divBdr>
          <w:divsChild>
            <w:div w:id="757747062">
              <w:marLeft w:val="0"/>
              <w:marRight w:val="0"/>
              <w:marTop w:val="0"/>
              <w:marBottom w:val="0"/>
              <w:divBdr>
                <w:top w:val="none" w:sz="0" w:space="0" w:color="auto"/>
                <w:left w:val="none" w:sz="0" w:space="0" w:color="auto"/>
                <w:bottom w:val="none" w:sz="0" w:space="0" w:color="auto"/>
                <w:right w:val="none" w:sz="0" w:space="0" w:color="auto"/>
              </w:divBdr>
            </w:div>
            <w:div w:id="1067219648">
              <w:marLeft w:val="0"/>
              <w:marRight w:val="0"/>
              <w:marTop w:val="0"/>
              <w:marBottom w:val="0"/>
              <w:divBdr>
                <w:top w:val="none" w:sz="0" w:space="0" w:color="auto"/>
                <w:left w:val="none" w:sz="0" w:space="0" w:color="auto"/>
                <w:bottom w:val="none" w:sz="0" w:space="0" w:color="auto"/>
                <w:right w:val="none" w:sz="0" w:space="0" w:color="auto"/>
              </w:divBdr>
            </w:div>
          </w:divsChild>
        </w:div>
        <w:div w:id="192496145">
          <w:marLeft w:val="0"/>
          <w:marRight w:val="0"/>
          <w:marTop w:val="15"/>
          <w:marBottom w:val="15"/>
          <w:divBdr>
            <w:top w:val="none" w:sz="0" w:space="0" w:color="auto"/>
            <w:left w:val="none" w:sz="0" w:space="0" w:color="auto"/>
            <w:bottom w:val="none" w:sz="0" w:space="0" w:color="auto"/>
            <w:right w:val="none" w:sz="0" w:space="0" w:color="auto"/>
          </w:divBdr>
          <w:divsChild>
            <w:div w:id="1201241111">
              <w:marLeft w:val="0"/>
              <w:marRight w:val="0"/>
              <w:marTop w:val="0"/>
              <w:marBottom w:val="0"/>
              <w:divBdr>
                <w:top w:val="none" w:sz="0" w:space="0" w:color="auto"/>
                <w:left w:val="none" w:sz="0" w:space="0" w:color="auto"/>
                <w:bottom w:val="none" w:sz="0" w:space="0" w:color="auto"/>
                <w:right w:val="none" w:sz="0" w:space="0" w:color="auto"/>
              </w:divBdr>
            </w:div>
            <w:div w:id="1004672345">
              <w:marLeft w:val="0"/>
              <w:marRight w:val="0"/>
              <w:marTop w:val="0"/>
              <w:marBottom w:val="0"/>
              <w:divBdr>
                <w:top w:val="none" w:sz="0" w:space="0" w:color="auto"/>
                <w:left w:val="none" w:sz="0" w:space="0" w:color="auto"/>
                <w:bottom w:val="none" w:sz="0" w:space="0" w:color="auto"/>
                <w:right w:val="none" w:sz="0" w:space="0" w:color="auto"/>
              </w:divBdr>
            </w:div>
          </w:divsChild>
        </w:div>
        <w:div w:id="1427385267">
          <w:marLeft w:val="0"/>
          <w:marRight w:val="0"/>
          <w:marTop w:val="15"/>
          <w:marBottom w:val="15"/>
          <w:divBdr>
            <w:top w:val="none" w:sz="0" w:space="0" w:color="auto"/>
            <w:left w:val="none" w:sz="0" w:space="0" w:color="auto"/>
            <w:bottom w:val="none" w:sz="0" w:space="0" w:color="auto"/>
            <w:right w:val="none" w:sz="0" w:space="0" w:color="auto"/>
          </w:divBdr>
          <w:divsChild>
            <w:div w:id="718940978">
              <w:marLeft w:val="0"/>
              <w:marRight w:val="0"/>
              <w:marTop w:val="0"/>
              <w:marBottom w:val="0"/>
              <w:divBdr>
                <w:top w:val="none" w:sz="0" w:space="0" w:color="auto"/>
                <w:left w:val="none" w:sz="0" w:space="0" w:color="auto"/>
                <w:bottom w:val="none" w:sz="0" w:space="0" w:color="auto"/>
                <w:right w:val="none" w:sz="0" w:space="0" w:color="auto"/>
              </w:divBdr>
            </w:div>
            <w:div w:id="661927688">
              <w:marLeft w:val="0"/>
              <w:marRight w:val="0"/>
              <w:marTop w:val="0"/>
              <w:marBottom w:val="0"/>
              <w:divBdr>
                <w:top w:val="none" w:sz="0" w:space="0" w:color="auto"/>
                <w:left w:val="none" w:sz="0" w:space="0" w:color="auto"/>
                <w:bottom w:val="none" w:sz="0" w:space="0" w:color="auto"/>
                <w:right w:val="none" w:sz="0" w:space="0" w:color="auto"/>
              </w:divBdr>
            </w:div>
          </w:divsChild>
        </w:div>
        <w:div w:id="1016612022">
          <w:marLeft w:val="0"/>
          <w:marRight w:val="0"/>
          <w:marTop w:val="15"/>
          <w:marBottom w:val="15"/>
          <w:divBdr>
            <w:top w:val="none" w:sz="0" w:space="0" w:color="auto"/>
            <w:left w:val="none" w:sz="0" w:space="0" w:color="auto"/>
            <w:bottom w:val="none" w:sz="0" w:space="0" w:color="auto"/>
            <w:right w:val="none" w:sz="0" w:space="0" w:color="auto"/>
          </w:divBdr>
          <w:divsChild>
            <w:div w:id="2075734500">
              <w:marLeft w:val="0"/>
              <w:marRight w:val="0"/>
              <w:marTop w:val="0"/>
              <w:marBottom w:val="0"/>
              <w:divBdr>
                <w:top w:val="none" w:sz="0" w:space="0" w:color="auto"/>
                <w:left w:val="none" w:sz="0" w:space="0" w:color="auto"/>
                <w:bottom w:val="none" w:sz="0" w:space="0" w:color="auto"/>
                <w:right w:val="none" w:sz="0" w:space="0" w:color="auto"/>
              </w:divBdr>
            </w:div>
            <w:div w:id="147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58176279">
      <w:bodyDiv w:val="1"/>
      <w:marLeft w:val="0"/>
      <w:marRight w:val="0"/>
      <w:marTop w:val="0"/>
      <w:marBottom w:val="0"/>
      <w:divBdr>
        <w:top w:val="none" w:sz="0" w:space="0" w:color="auto"/>
        <w:left w:val="none" w:sz="0" w:space="0" w:color="auto"/>
        <w:bottom w:val="none" w:sz="0" w:space="0" w:color="auto"/>
        <w:right w:val="none" w:sz="0" w:space="0" w:color="auto"/>
      </w:divBdr>
    </w:div>
    <w:div w:id="560093004">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142845104">
      <w:bodyDiv w:val="1"/>
      <w:marLeft w:val="0"/>
      <w:marRight w:val="0"/>
      <w:marTop w:val="0"/>
      <w:marBottom w:val="0"/>
      <w:divBdr>
        <w:top w:val="none" w:sz="0" w:space="0" w:color="auto"/>
        <w:left w:val="none" w:sz="0" w:space="0" w:color="auto"/>
        <w:bottom w:val="none" w:sz="0" w:space="0" w:color="auto"/>
        <w:right w:val="none" w:sz="0" w:space="0" w:color="auto"/>
      </w:divBdr>
    </w:div>
    <w:div w:id="1156189591">
      <w:bodyDiv w:val="1"/>
      <w:marLeft w:val="0"/>
      <w:marRight w:val="0"/>
      <w:marTop w:val="0"/>
      <w:marBottom w:val="0"/>
      <w:divBdr>
        <w:top w:val="none" w:sz="0" w:space="0" w:color="auto"/>
        <w:left w:val="none" w:sz="0" w:space="0" w:color="auto"/>
        <w:bottom w:val="none" w:sz="0" w:space="0" w:color="auto"/>
        <w:right w:val="none" w:sz="0" w:space="0" w:color="auto"/>
      </w:divBdr>
    </w:div>
    <w:div w:id="1195919931">
      <w:bodyDiv w:val="1"/>
      <w:marLeft w:val="0"/>
      <w:marRight w:val="0"/>
      <w:marTop w:val="0"/>
      <w:marBottom w:val="0"/>
      <w:divBdr>
        <w:top w:val="none" w:sz="0" w:space="0" w:color="auto"/>
        <w:left w:val="none" w:sz="0" w:space="0" w:color="auto"/>
        <w:bottom w:val="none" w:sz="0" w:space="0" w:color="auto"/>
        <w:right w:val="none" w:sz="0" w:space="0" w:color="auto"/>
      </w:divBdr>
      <w:divsChild>
        <w:div w:id="1586107426">
          <w:marLeft w:val="0"/>
          <w:marRight w:val="0"/>
          <w:marTop w:val="15"/>
          <w:marBottom w:val="15"/>
          <w:divBdr>
            <w:top w:val="none" w:sz="0" w:space="0" w:color="auto"/>
            <w:left w:val="none" w:sz="0" w:space="0" w:color="auto"/>
            <w:bottom w:val="none" w:sz="0" w:space="0" w:color="auto"/>
            <w:right w:val="none" w:sz="0" w:space="0" w:color="auto"/>
          </w:divBdr>
          <w:divsChild>
            <w:div w:id="1447122374">
              <w:marLeft w:val="0"/>
              <w:marRight w:val="0"/>
              <w:marTop w:val="0"/>
              <w:marBottom w:val="0"/>
              <w:divBdr>
                <w:top w:val="none" w:sz="0" w:space="0" w:color="auto"/>
                <w:left w:val="none" w:sz="0" w:space="0" w:color="auto"/>
                <w:bottom w:val="none" w:sz="0" w:space="0" w:color="auto"/>
                <w:right w:val="none" w:sz="0" w:space="0" w:color="auto"/>
              </w:divBdr>
            </w:div>
            <w:div w:id="1061902438">
              <w:marLeft w:val="0"/>
              <w:marRight w:val="0"/>
              <w:marTop w:val="0"/>
              <w:marBottom w:val="0"/>
              <w:divBdr>
                <w:top w:val="none" w:sz="0" w:space="0" w:color="auto"/>
                <w:left w:val="none" w:sz="0" w:space="0" w:color="auto"/>
                <w:bottom w:val="none" w:sz="0" w:space="0" w:color="auto"/>
                <w:right w:val="none" w:sz="0" w:space="0" w:color="auto"/>
              </w:divBdr>
            </w:div>
          </w:divsChild>
        </w:div>
        <w:div w:id="872885450">
          <w:marLeft w:val="0"/>
          <w:marRight w:val="0"/>
          <w:marTop w:val="15"/>
          <w:marBottom w:val="15"/>
          <w:divBdr>
            <w:top w:val="none" w:sz="0" w:space="0" w:color="auto"/>
            <w:left w:val="none" w:sz="0" w:space="0" w:color="auto"/>
            <w:bottom w:val="none" w:sz="0" w:space="0" w:color="auto"/>
            <w:right w:val="none" w:sz="0" w:space="0" w:color="auto"/>
          </w:divBdr>
          <w:divsChild>
            <w:div w:id="1942298543">
              <w:marLeft w:val="0"/>
              <w:marRight w:val="0"/>
              <w:marTop w:val="0"/>
              <w:marBottom w:val="0"/>
              <w:divBdr>
                <w:top w:val="none" w:sz="0" w:space="0" w:color="auto"/>
                <w:left w:val="none" w:sz="0" w:space="0" w:color="auto"/>
                <w:bottom w:val="none" w:sz="0" w:space="0" w:color="auto"/>
                <w:right w:val="none" w:sz="0" w:space="0" w:color="auto"/>
              </w:divBdr>
            </w:div>
            <w:div w:id="2071492427">
              <w:marLeft w:val="0"/>
              <w:marRight w:val="0"/>
              <w:marTop w:val="0"/>
              <w:marBottom w:val="0"/>
              <w:divBdr>
                <w:top w:val="none" w:sz="0" w:space="0" w:color="auto"/>
                <w:left w:val="none" w:sz="0" w:space="0" w:color="auto"/>
                <w:bottom w:val="none" w:sz="0" w:space="0" w:color="auto"/>
                <w:right w:val="none" w:sz="0" w:space="0" w:color="auto"/>
              </w:divBdr>
            </w:div>
          </w:divsChild>
        </w:div>
        <w:div w:id="361174552">
          <w:marLeft w:val="0"/>
          <w:marRight w:val="0"/>
          <w:marTop w:val="15"/>
          <w:marBottom w:val="15"/>
          <w:divBdr>
            <w:top w:val="none" w:sz="0" w:space="0" w:color="auto"/>
            <w:left w:val="none" w:sz="0" w:space="0" w:color="auto"/>
            <w:bottom w:val="none" w:sz="0" w:space="0" w:color="auto"/>
            <w:right w:val="none" w:sz="0" w:space="0" w:color="auto"/>
          </w:divBdr>
          <w:divsChild>
            <w:div w:id="1553887662">
              <w:marLeft w:val="0"/>
              <w:marRight w:val="0"/>
              <w:marTop w:val="0"/>
              <w:marBottom w:val="0"/>
              <w:divBdr>
                <w:top w:val="none" w:sz="0" w:space="0" w:color="auto"/>
                <w:left w:val="none" w:sz="0" w:space="0" w:color="auto"/>
                <w:bottom w:val="none" w:sz="0" w:space="0" w:color="auto"/>
                <w:right w:val="none" w:sz="0" w:space="0" w:color="auto"/>
              </w:divBdr>
            </w:div>
            <w:div w:id="1548450305">
              <w:marLeft w:val="0"/>
              <w:marRight w:val="0"/>
              <w:marTop w:val="0"/>
              <w:marBottom w:val="0"/>
              <w:divBdr>
                <w:top w:val="none" w:sz="0" w:space="0" w:color="auto"/>
                <w:left w:val="none" w:sz="0" w:space="0" w:color="auto"/>
                <w:bottom w:val="none" w:sz="0" w:space="0" w:color="auto"/>
                <w:right w:val="none" w:sz="0" w:space="0" w:color="auto"/>
              </w:divBdr>
            </w:div>
          </w:divsChild>
        </w:div>
        <w:div w:id="1577202290">
          <w:marLeft w:val="0"/>
          <w:marRight w:val="0"/>
          <w:marTop w:val="15"/>
          <w:marBottom w:val="15"/>
          <w:divBdr>
            <w:top w:val="none" w:sz="0" w:space="0" w:color="auto"/>
            <w:left w:val="none" w:sz="0" w:space="0" w:color="auto"/>
            <w:bottom w:val="none" w:sz="0" w:space="0" w:color="auto"/>
            <w:right w:val="none" w:sz="0" w:space="0" w:color="auto"/>
          </w:divBdr>
          <w:divsChild>
            <w:div w:id="886642208">
              <w:marLeft w:val="0"/>
              <w:marRight w:val="0"/>
              <w:marTop w:val="0"/>
              <w:marBottom w:val="0"/>
              <w:divBdr>
                <w:top w:val="none" w:sz="0" w:space="0" w:color="auto"/>
                <w:left w:val="none" w:sz="0" w:space="0" w:color="auto"/>
                <w:bottom w:val="none" w:sz="0" w:space="0" w:color="auto"/>
                <w:right w:val="none" w:sz="0" w:space="0" w:color="auto"/>
              </w:divBdr>
            </w:div>
            <w:div w:id="1581475913">
              <w:marLeft w:val="0"/>
              <w:marRight w:val="0"/>
              <w:marTop w:val="0"/>
              <w:marBottom w:val="0"/>
              <w:divBdr>
                <w:top w:val="none" w:sz="0" w:space="0" w:color="auto"/>
                <w:left w:val="none" w:sz="0" w:space="0" w:color="auto"/>
                <w:bottom w:val="none" w:sz="0" w:space="0" w:color="auto"/>
                <w:right w:val="none" w:sz="0" w:space="0" w:color="auto"/>
              </w:divBdr>
            </w:div>
          </w:divsChild>
        </w:div>
        <w:div w:id="136802669">
          <w:marLeft w:val="0"/>
          <w:marRight w:val="0"/>
          <w:marTop w:val="15"/>
          <w:marBottom w:val="15"/>
          <w:divBdr>
            <w:top w:val="none" w:sz="0" w:space="0" w:color="auto"/>
            <w:left w:val="none" w:sz="0" w:space="0" w:color="auto"/>
            <w:bottom w:val="none" w:sz="0" w:space="0" w:color="auto"/>
            <w:right w:val="none" w:sz="0" w:space="0" w:color="auto"/>
          </w:divBdr>
          <w:divsChild>
            <w:div w:id="1343121194">
              <w:marLeft w:val="0"/>
              <w:marRight w:val="0"/>
              <w:marTop w:val="0"/>
              <w:marBottom w:val="0"/>
              <w:divBdr>
                <w:top w:val="none" w:sz="0" w:space="0" w:color="auto"/>
                <w:left w:val="none" w:sz="0" w:space="0" w:color="auto"/>
                <w:bottom w:val="none" w:sz="0" w:space="0" w:color="auto"/>
                <w:right w:val="none" w:sz="0" w:space="0" w:color="auto"/>
              </w:divBdr>
            </w:div>
            <w:div w:id="1486043290">
              <w:marLeft w:val="0"/>
              <w:marRight w:val="0"/>
              <w:marTop w:val="0"/>
              <w:marBottom w:val="0"/>
              <w:divBdr>
                <w:top w:val="none" w:sz="0" w:space="0" w:color="auto"/>
                <w:left w:val="none" w:sz="0" w:space="0" w:color="auto"/>
                <w:bottom w:val="none" w:sz="0" w:space="0" w:color="auto"/>
                <w:right w:val="none" w:sz="0" w:space="0" w:color="auto"/>
              </w:divBdr>
            </w:div>
          </w:divsChild>
        </w:div>
        <w:div w:id="632715837">
          <w:marLeft w:val="0"/>
          <w:marRight w:val="0"/>
          <w:marTop w:val="15"/>
          <w:marBottom w:val="15"/>
          <w:divBdr>
            <w:top w:val="none" w:sz="0" w:space="0" w:color="auto"/>
            <w:left w:val="none" w:sz="0" w:space="0" w:color="auto"/>
            <w:bottom w:val="none" w:sz="0" w:space="0" w:color="auto"/>
            <w:right w:val="none" w:sz="0" w:space="0" w:color="auto"/>
          </w:divBdr>
          <w:divsChild>
            <w:div w:id="342897512">
              <w:marLeft w:val="0"/>
              <w:marRight w:val="0"/>
              <w:marTop w:val="0"/>
              <w:marBottom w:val="0"/>
              <w:divBdr>
                <w:top w:val="none" w:sz="0" w:space="0" w:color="auto"/>
                <w:left w:val="none" w:sz="0" w:space="0" w:color="auto"/>
                <w:bottom w:val="none" w:sz="0" w:space="0" w:color="auto"/>
                <w:right w:val="none" w:sz="0" w:space="0" w:color="auto"/>
              </w:divBdr>
            </w:div>
            <w:div w:id="1101952586">
              <w:marLeft w:val="0"/>
              <w:marRight w:val="0"/>
              <w:marTop w:val="0"/>
              <w:marBottom w:val="0"/>
              <w:divBdr>
                <w:top w:val="none" w:sz="0" w:space="0" w:color="auto"/>
                <w:left w:val="none" w:sz="0" w:space="0" w:color="auto"/>
                <w:bottom w:val="none" w:sz="0" w:space="0" w:color="auto"/>
                <w:right w:val="none" w:sz="0" w:space="0" w:color="auto"/>
              </w:divBdr>
            </w:div>
          </w:divsChild>
        </w:div>
        <w:div w:id="299464762">
          <w:marLeft w:val="0"/>
          <w:marRight w:val="0"/>
          <w:marTop w:val="15"/>
          <w:marBottom w:val="15"/>
          <w:divBdr>
            <w:top w:val="none" w:sz="0" w:space="0" w:color="auto"/>
            <w:left w:val="none" w:sz="0" w:space="0" w:color="auto"/>
            <w:bottom w:val="none" w:sz="0" w:space="0" w:color="auto"/>
            <w:right w:val="none" w:sz="0" w:space="0" w:color="auto"/>
          </w:divBdr>
          <w:divsChild>
            <w:div w:id="456801723">
              <w:marLeft w:val="0"/>
              <w:marRight w:val="0"/>
              <w:marTop w:val="0"/>
              <w:marBottom w:val="0"/>
              <w:divBdr>
                <w:top w:val="none" w:sz="0" w:space="0" w:color="auto"/>
                <w:left w:val="none" w:sz="0" w:space="0" w:color="auto"/>
                <w:bottom w:val="none" w:sz="0" w:space="0" w:color="auto"/>
                <w:right w:val="none" w:sz="0" w:space="0" w:color="auto"/>
              </w:divBdr>
            </w:div>
            <w:div w:id="1388801279">
              <w:marLeft w:val="0"/>
              <w:marRight w:val="0"/>
              <w:marTop w:val="0"/>
              <w:marBottom w:val="0"/>
              <w:divBdr>
                <w:top w:val="none" w:sz="0" w:space="0" w:color="auto"/>
                <w:left w:val="none" w:sz="0" w:space="0" w:color="auto"/>
                <w:bottom w:val="none" w:sz="0" w:space="0" w:color="auto"/>
                <w:right w:val="none" w:sz="0" w:space="0" w:color="auto"/>
              </w:divBdr>
            </w:div>
          </w:divsChild>
        </w:div>
        <w:div w:id="173542422">
          <w:marLeft w:val="0"/>
          <w:marRight w:val="0"/>
          <w:marTop w:val="15"/>
          <w:marBottom w:val="15"/>
          <w:divBdr>
            <w:top w:val="none" w:sz="0" w:space="0" w:color="auto"/>
            <w:left w:val="none" w:sz="0" w:space="0" w:color="auto"/>
            <w:bottom w:val="none" w:sz="0" w:space="0" w:color="auto"/>
            <w:right w:val="none" w:sz="0" w:space="0" w:color="auto"/>
          </w:divBdr>
          <w:divsChild>
            <w:div w:id="1906719880">
              <w:marLeft w:val="0"/>
              <w:marRight w:val="0"/>
              <w:marTop w:val="0"/>
              <w:marBottom w:val="0"/>
              <w:divBdr>
                <w:top w:val="none" w:sz="0" w:space="0" w:color="auto"/>
                <w:left w:val="none" w:sz="0" w:space="0" w:color="auto"/>
                <w:bottom w:val="none" w:sz="0" w:space="0" w:color="auto"/>
                <w:right w:val="none" w:sz="0" w:space="0" w:color="auto"/>
              </w:divBdr>
            </w:div>
            <w:div w:id="1067075429">
              <w:marLeft w:val="0"/>
              <w:marRight w:val="0"/>
              <w:marTop w:val="0"/>
              <w:marBottom w:val="0"/>
              <w:divBdr>
                <w:top w:val="none" w:sz="0" w:space="0" w:color="auto"/>
                <w:left w:val="none" w:sz="0" w:space="0" w:color="auto"/>
                <w:bottom w:val="none" w:sz="0" w:space="0" w:color="auto"/>
                <w:right w:val="none" w:sz="0" w:space="0" w:color="auto"/>
              </w:divBdr>
            </w:div>
          </w:divsChild>
        </w:div>
        <w:div w:id="1623883640">
          <w:marLeft w:val="0"/>
          <w:marRight w:val="0"/>
          <w:marTop w:val="15"/>
          <w:marBottom w:val="15"/>
          <w:divBdr>
            <w:top w:val="none" w:sz="0" w:space="0" w:color="auto"/>
            <w:left w:val="none" w:sz="0" w:space="0" w:color="auto"/>
            <w:bottom w:val="none" w:sz="0" w:space="0" w:color="auto"/>
            <w:right w:val="none" w:sz="0" w:space="0" w:color="auto"/>
          </w:divBdr>
          <w:divsChild>
            <w:div w:id="678888816">
              <w:marLeft w:val="0"/>
              <w:marRight w:val="0"/>
              <w:marTop w:val="0"/>
              <w:marBottom w:val="0"/>
              <w:divBdr>
                <w:top w:val="none" w:sz="0" w:space="0" w:color="auto"/>
                <w:left w:val="none" w:sz="0" w:space="0" w:color="auto"/>
                <w:bottom w:val="none" w:sz="0" w:space="0" w:color="auto"/>
                <w:right w:val="none" w:sz="0" w:space="0" w:color="auto"/>
              </w:divBdr>
            </w:div>
            <w:div w:id="365494424">
              <w:marLeft w:val="0"/>
              <w:marRight w:val="0"/>
              <w:marTop w:val="0"/>
              <w:marBottom w:val="0"/>
              <w:divBdr>
                <w:top w:val="none" w:sz="0" w:space="0" w:color="auto"/>
                <w:left w:val="none" w:sz="0" w:space="0" w:color="auto"/>
                <w:bottom w:val="none" w:sz="0" w:space="0" w:color="auto"/>
                <w:right w:val="none" w:sz="0" w:space="0" w:color="auto"/>
              </w:divBdr>
            </w:div>
          </w:divsChild>
        </w:div>
        <w:div w:id="1664897893">
          <w:marLeft w:val="0"/>
          <w:marRight w:val="0"/>
          <w:marTop w:val="15"/>
          <w:marBottom w:val="15"/>
          <w:divBdr>
            <w:top w:val="none" w:sz="0" w:space="0" w:color="auto"/>
            <w:left w:val="none" w:sz="0" w:space="0" w:color="auto"/>
            <w:bottom w:val="none" w:sz="0" w:space="0" w:color="auto"/>
            <w:right w:val="none" w:sz="0" w:space="0" w:color="auto"/>
          </w:divBdr>
          <w:divsChild>
            <w:div w:id="1564948850">
              <w:marLeft w:val="0"/>
              <w:marRight w:val="0"/>
              <w:marTop w:val="0"/>
              <w:marBottom w:val="0"/>
              <w:divBdr>
                <w:top w:val="none" w:sz="0" w:space="0" w:color="auto"/>
                <w:left w:val="none" w:sz="0" w:space="0" w:color="auto"/>
                <w:bottom w:val="none" w:sz="0" w:space="0" w:color="auto"/>
                <w:right w:val="none" w:sz="0" w:space="0" w:color="auto"/>
              </w:divBdr>
            </w:div>
            <w:div w:id="1366059558">
              <w:marLeft w:val="0"/>
              <w:marRight w:val="0"/>
              <w:marTop w:val="0"/>
              <w:marBottom w:val="0"/>
              <w:divBdr>
                <w:top w:val="none" w:sz="0" w:space="0" w:color="auto"/>
                <w:left w:val="none" w:sz="0" w:space="0" w:color="auto"/>
                <w:bottom w:val="none" w:sz="0" w:space="0" w:color="auto"/>
                <w:right w:val="none" w:sz="0" w:space="0" w:color="auto"/>
              </w:divBdr>
            </w:div>
          </w:divsChild>
        </w:div>
        <w:div w:id="642393664">
          <w:marLeft w:val="0"/>
          <w:marRight w:val="0"/>
          <w:marTop w:val="15"/>
          <w:marBottom w:val="15"/>
          <w:divBdr>
            <w:top w:val="none" w:sz="0" w:space="0" w:color="auto"/>
            <w:left w:val="none" w:sz="0" w:space="0" w:color="auto"/>
            <w:bottom w:val="none" w:sz="0" w:space="0" w:color="auto"/>
            <w:right w:val="none" w:sz="0" w:space="0" w:color="auto"/>
          </w:divBdr>
          <w:divsChild>
            <w:div w:id="1645961301">
              <w:marLeft w:val="0"/>
              <w:marRight w:val="0"/>
              <w:marTop w:val="0"/>
              <w:marBottom w:val="0"/>
              <w:divBdr>
                <w:top w:val="none" w:sz="0" w:space="0" w:color="auto"/>
                <w:left w:val="none" w:sz="0" w:space="0" w:color="auto"/>
                <w:bottom w:val="none" w:sz="0" w:space="0" w:color="auto"/>
                <w:right w:val="none" w:sz="0" w:space="0" w:color="auto"/>
              </w:divBdr>
            </w:div>
            <w:div w:id="853811110">
              <w:marLeft w:val="0"/>
              <w:marRight w:val="0"/>
              <w:marTop w:val="0"/>
              <w:marBottom w:val="0"/>
              <w:divBdr>
                <w:top w:val="none" w:sz="0" w:space="0" w:color="auto"/>
                <w:left w:val="none" w:sz="0" w:space="0" w:color="auto"/>
                <w:bottom w:val="none" w:sz="0" w:space="0" w:color="auto"/>
                <w:right w:val="none" w:sz="0" w:space="0" w:color="auto"/>
              </w:divBdr>
            </w:div>
          </w:divsChild>
        </w:div>
        <w:div w:id="757138064">
          <w:marLeft w:val="0"/>
          <w:marRight w:val="0"/>
          <w:marTop w:val="15"/>
          <w:marBottom w:val="15"/>
          <w:divBdr>
            <w:top w:val="none" w:sz="0" w:space="0" w:color="auto"/>
            <w:left w:val="none" w:sz="0" w:space="0" w:color="auto"/>
            <w:bottom w:val="none" w:sz="0" w:space="0" w:color="auto"/>
            <w:right w:val="none" w:sz="0" w:space="0" w:color="auto"/>
          </w:divBdr>
          <w:divsChild>
            <w:div w:id="2069498802">
              <w:marLeft w:val="0"/>
              <w:marRight w:val="0"/>
              <w:marTop w:val="0"/>
              <w:marBottom w:val="0"/>
              <w:divBdr>
                <w:top w:val="none" w:sz="0" w:space="0" w:color="auto"/>
                <w:left w:val="none" w:sz="0" w:space="0" w:color="auto"/>
                <w:bottom w:val="none" w:sz="0" w:space="0" w:color="auto"/>
                <w:right w:val="none" w:sz="0" w:space="0" w:color="auto"/>
              </w:divBdr>
            </w:div>
            <w:div w:id="6856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84848538">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480270691">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59853996">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589998291">
      <w:bodyDiv w:val="1"/>
      <w:marLeft w:val="0"/>
      <w:marRight w:val="0"/>
      <w:marTop w:val="0"/>
      <w:marBottom w:val="0"/>
      <w:divBdr>
        <w:top w:val="none" w:sz="0" w:space="0" w:color="auto"/>
        <w:left w:val="none" w:sz="0" w:space="0" w:color="auto"/>
        <w:bottom w:val="none" w:sz="0" w:space="0" w:color="auto"/>
        <w:right w:val="none" w:sz="0" w:space="0" w:color="auto"/>
      </w:divBdr>
      <w:divsChild>
        <w:div w:id="1421826068">
          <w:marLeft w:val="0"/>
          <w:marRight w:val="0"/>
          <w:marTop w:val="15"/>
          <w:marBottom w:val="15"/>
          <w:divBdr>
            <w:top w:val="none" w:sz="0" w:space="0" w:color="auto"/>
            <w:left w:val="none" w:sz="0" w:space="0" w:color="auto"/>
            <w:bottom w:val="none" w:sz="0" w:space="0" w:color="auto"/>
            <w:right w:val="none" w:sz="0" w:space="0" w:color="auto"/>
          </w:divBdr>
          <w:divsChild>
            <w:div w:id="1930773798">
              <w:marLeft w:val="0"/>
              <w:marRight w:val="0"/>
              <w:marTop w:val="0"/>
              <w:marBottom w:val="0"/>
              <w:divBdr>
                <w:top w:val="none" w:sz="0" w:space="0" w:color="auto"/>
                <w:left w:val="none" w:sz="0" w:space="0" w:color="auto"/>
                <w:bottom w:val="none" w:sz="0" w:space="0" w:color="auto"/>
                <w:right w:val="none" w:sz="0" w:space="0" w:color="auto"/>
              </w:divBdr>
            </w:div>
            <w:div w:id="1509518502">
              <w:marLeft w:val="0"/>
              <w:marRight w:val="0"/>
              <w:marTop w:val="0"/>
              <w:marBottom w:val="0"/>
              <w:divBdr>
                <w:top w:val="none" w:sz="0" w:space="0" w:color="auto"/>
                <w:left w:val="none" w:sz="0" w:space="0" w:color="auto"/>
                <w:bottom w:val="none" w:sz="0" w:space="0" w:color="auto"/>
                <w:right w:val="none" w:sz="0" w:space="0" w:color="auto"/>
              </w:divBdr>
            </w:div>
          </w:divsChild>
        </w:div>
        <w:div w:id="1462459804">
          <w:marLeft w:val="0"/>
          <w:marRight w:val="0"/>
          <w:marTop w:val="15"/>
          <w:marBottom w:val="15"/>
          <w:divBdr>
            <w:top w:val="none" w:sz="0" w:space="0" w:color="auto"/>
            <w:left w:val="none" w:sz="0" w:space="0" w:color="auto"/>
            <w:bottom w:val="none" w:sz="0" w:space="0" w:color="auto"/>
            <w:right w:val="none" w:sz="0" w:space="0" w:color="auto"/>
          </w:divBdr>
          <w:divsChild>
            <w:div w:id="513762108">
              <w:marLeft w:val="0"/>
              <w:marRight w:val="0"/>
              <w:marTop w:val="0"/>
              <w:marBottom w:val="0"/>
              <w:divBdr>
                <w:top w:val="none" w:sz="0" w:space="0" w:color="auto"/>
                <w:left w:val="none" w:sz="0" w:space="0" w:color="auto"/>
                <w:bottom w:val="none" w:sz="0" w:space="0" w:color="auto"/>
                <w:right w:val="none" w:sz="0" w:space="0" w:color="auto"/>
              </w:divBdr>
            </w:div>
            <w:div w:id="557863921">
              <w:marLeft w:val="0"/>
              <w:marRight w:val="0"/>
              <w:marTop w:val="0"/>
              <w:marBottom w:val="0"/>
              <w:divBdr>
                <w:top w:val="none" w:sz="0" w:space="0" w:color="auto"/>
                <w:left w:val="none" w:sz="0" w:space="0" w:color="auto"/>
                <w:bottom w:val="none" w:sz="0" w:space="0" w:color="auto"/>
                <w:right w:val="none" w:sz="0" w:space="0" w:color="auto"/>
              </w:divBdr>
            </w:div>
          </w:divsChild>
        </w:div>
        <w:div w:id="1824854496">
          <w:marLeft w:val="0"/>
          <w:marRight w:val="0"/>
          <w:marTop w:val="15"/>
          <w:marBottom w:val="15"/>
          <w:divBdr>
            <w:top w:val="none" w:sz="0" w:space="0" w:color="auto"/>
            <w:left w:val="none" w:sz="0" w:space="0" w:color="auto"/>
            <w:bottom w:val="none" w:sz="0" w:space="0" w:color="auto"/>
            <w:right w:val="none" w:sz="0" w:space="0" w:color="auto"/>
          </w:divBdr>
          <w:divsChild>
            <w:div w:id="1465079164">
              <w:marLeft w:val="0"/>
              <w:marRight w:val="0"/>
              <w:marTop w:val="0"/>
              <w:marBottom w:val="0"/>
              <w:divBdr>
                <w:top w:val="none" w:sz="0" w:space="0" w:color="auto"/>
                <w:left w:val="none" w:sz="0" w:space="0" w:color="auto"/>
                <w:bottom w:val="none" w:sz="0" w:space="0" w:color="auto"/>
                <w:right w:val="none" w:sz="0" w:space="0" w:color="auto"/>
              </w:divBdr>
            </w:div>
            <w:div w:id="235945784">
              <w:marLeft w:val="0"/>
              <w:marRight w:val="0"/>
              <w:marTop w:val="0"/>
              <w:marBottom w:val="0"/>
              <w:divBdr>
                <w:top w:val="none" w:sz="0" w:space="0" w:color="auto"/>
                <w:left w:val="none" w:sz="0" w:space="0" w:color="auto"/>
                <w:bottom w:val="none" w:sz="0" w:space="0" w:color="auto"/>
                <w:right w:val="none" w:sz="0" w:space="0" w:color="auto"/>
              </w:divBdr>
            </w:div>
          </w:divsChild>
        </w:div>
        <w:div w:id="1847552335">
          <w:marLeft w:val="0"/>
          <w:marRight w:val="0"/>
          <w:marTop w:val="15"/>
          <w:marBottom w:val="15"/>
          <w:divBdr>
            <w:top w:val="none" w:sz="0" w:space="0" w:color="auto"/>
            <w:left w:val="none" w:sz="0" w:space="0" w:color="auto"/>
            <w:bottom w:val="none" w:sz="0" w:space="0" w:color="auto"/>
            <w:right w:val="none" w:sz="0" w:space="0" w:color="auto"/>
          </w:divBdr>
          <w:divsChild>
            <w:div w:id="1563446789">
              <w:marLeft w:val="0"/>
              <w:marRight w:val="0"/>
              <w:marTop w:val="0"/>
              <w:marBottom w:val="0"/>
              <w:divBdr>
                <w:top w:val="none" w:sz="0" w:space="0" w:color="auto"/>
                <w:left w:val="none" w:sz="0" w:space="0" w:color="auto"/>
                <w:bottom w:val="none" w:sz="0" w:space="0" w:color="auto"/>
                <w:right w:val="none" w:sz="0" w:space="0" w:color="auto"/>
              </w:divBdr>
            </w:div>
            <w:div w:id="617761496">
              <w:marLeft w:val="0"/>
              <w:marRight w:val="0"/>
              <w:marTop w:val="0"/>
              <w:marBottom w:val="0"/>
              <w:divBdr>
                <w:top w:val="none" w:sz="0" w:space="0" w:color="auto"/>
                <w:left w:val="none" w:sz="0" w:space="0" w:color="auto"/>
                <w:bottom w:val="none" w:sz="0" w:space="0" w:color="auto"/>
                <w:right w:val="none" w:sz="0" w:space="0" w:color="auto"/>
              </w:divBdr>
            </w:div>
          </w:divsChild>
        </w:div>
        <w:div w:id="2062560771">
          <w:marLeft w:val="0"/>
          <w:marRight w:val="0"/>
          <w:marTop w:val="15"/>
          <w:marBottom w:val="15"/>
          <w:divBdr>
            <w:top w:val="none" w:sz="0" w:space="0" w:color="auto"/>
            <w:left w:val="none" w:sz="0" w:space="0" w:color="auto"/>
            <w:bottom w:val="none" w:sz="0" w:space="0" w:color="auto"/>
            <w:right w:val="none" w:sz="0" w:space="0" w:color="auto"/>
          </w:divBdr>
          <w:divsChild>
            <w:div w:id="625431776">
              <w:marLeft w:val="0"/>
              <w:marRight w:val="0"/>
              <w:marTop w:val="0"/>
              <w:marBottom w:val="0"/>
              <w:divBdr>
                <w:top w:val="none" w:sz="0" w:space="0" w:color="auto"/>
                <w:left w:val="none" w:sz="0" w:space="0" w:color="auto"/>
                <w:bottom w:val="none" w:sz="0" w:space="0" w:color="auto"/>
                <w:right w:val="none" w:sz="0" w:space="0" w:color="auto"/>
              </w:divBdr>
            </w:div>
            <w:div w:id="793254133">
              <w:marLeft w:val="0"/>
              <w:marRight w:val="0"/>
              <w:marTop w:val="0"/>
              <w:marBottom w:val="0"/>
              <w:divBdr>
                <w:top w:val="none" w:sz="0" w:space="0" w:color="auto"/>
                <w:left w:val="none" w:sz="0" w:space="0" w:color="auto"/>
                <w:bottom w:val="none" w:sz="0" w:space="0" w:color="auto"/>
                <w:right w:val="none" w:sz="0" w:space="0" w:color="auto"/>
              </w:divBdr>
            </w:div>
          </w:divsChild>
        </w:div>
        <w:div w:id="1409113878">
          <w:marLeft w:val="0"/>
          <w:marRight w:val="0"/>
          <w:marTop w:val="15"/>
          <w:marBottom w:val="15"/>
          <w:divBdr>
            <w:top w:val="none" w:sz="0" w:space="0" w:color="auto"/>
            <w:left w:val="none" w:sz="0" w:space="0" w:color="auto"/>
            <w:bottom w:val="none" w:sz="0" w:space="0" w:color="auto"/>
            <w:right w:val="none" w:sz="0" w:space="0" w:color="auto"/>
          </w:divBdr>
          <w:divsChild>
            <w:div w:id="754280031">
              <w:marLeft w:val="0"/>
              <w:marRight w:val="0"/>
              <w:marTop w:val="0"/>
              <w:marBottom w:val="0"/>
              <w:divBdr>
                <w:top w:val="none" w:sz="0" w:space="0" w:color="auto"/>
                <w:left w:val="none" w:sz="0" w:space="0" w:color="auto"/>
                <w:bottom w:val="none" w:sz="0" w:space="0" w:color="auto"/>
                <w:right w:val="none" w:sz="0" w:space="0" w:color="auto"/>
              </w:divBdr>
            </w:div>
            <w:div w:id="1897621880">
              <w:marLeft w:val="0"/>
              <w:marRight w:val="0"/>
              <w:marTop w:val="0"/>
              <w:marBottom w:val="0"/>
              <w:divBdr>
                <w:top w:val="none" w:sz="0" w:space="0" w:color="auto"/>
                <w:left w:val="none" w:sz="0" w:space="0" w:color="auto"/>
                <w:bottom w:val="none" w:sz="0" w:space="0" w:color="auto"/>
                <w:right w:val="none" w:sz="0" w:space="0" w:color="auto"/>
              </w:divBdr>
            </w:div>
          </w:divsChild>
        </w:div>
        <w:div w:id="371001116">
          <w:marLeft w:val="0"/>
          <w:marRight w:val="0"/>
          <w:marTop w:val="15"/>
          <w:marBottom w:val="15"/>
          <w:divBdr>
            <w:top w:val="none" w:sz="0" w:space="0" w:color="auto"/>
            <w:left w:val="none" w:sz="0" w:space="0" w:color="auto"/>
            <w:bottom w:val="none" w:sz="0" w:space="0" w:color="auto"/>
            <w:right w:val="none" w:sz="0" w:space="0" w:color="auto"/>
          </w:divBdr>
          <w:divsChild>
            <w:div w:id="2042853138">
              <w:marLeft w:val="0"/>
              <w:marRight w:val="0"/>
              <w:marTop w:val="0"/>
              <w:marBottom w:val="0"/>
              <w:divBdr>
                <w:top w:val="none" w:sz="0" w:space="0" w:color="auto"/>
                <w:left w:val="none" w:sz="0" w:space="0" w:color="auto"/>
                <w:bottom w:val="none" w:sz="0" w:space="0" w:color="auto"/>
                <w:right w:val="none" w:sz="0" w:space="0" w:color="auto"/>
              </w:divBdr>
            </w:div>
            <w:div w:id="388656153">
              <w:marLeft w:val="0"/>
              <w:marRight w:val="0"/>
              <w:marTop w:val="0"/>
              <w:marBottom w:val="0"/>
              <w:divBdr>
                <w:top w:val="none" w:sz="0" w:space="0" w:color="auto"/>
                <w:left w:val="none" w:sz="0" w:space="0" w:color="auto"/>
                <w:bottom w:val="none" w:sz="0" w:space="0" w:color="auto"/>
                <w:right w:val="none" w:sz="0" w:space="0" w:color="auto"/>
              </w:divBdr>
            </w:div>
          </w:divsChild>
        </w:div>
        <w:div w:id="143745310">
          <w:marLeft w:val="0"/>
          <w:marRight w:val="0"/>
          <w:marTop w:val="15"/>
          <w:marBottom w:val="15"/>
          <w:divBdr>
            <w:top w:val="none" w:sz="0" w:space="0" w:color="auto"/>
            <w:left w:val="none" w:sz="0" w:space="0" w:color="auto"/>
            <w:bottom w:val="none" w:sz="0" w:space="0" w:color="auto"/>
            <w:right w:val="none" w:sz="0" w:space="0" w:color="auto"/>
          </w:divBdr>
          <w:divsChild>
            <w:div w:id="1094016908">
              <w:marLeft w:val="0"/>
              <w:marRight w:val="0"/>
              <w:marTop w:val="0"/>
              <w:marBottom w:val="0"/>
              <w:divBdr>
                <w:top w:val="none" w:sz="0" w:space="0" w:color="auto"/>
                <w:left w:val="none" w:sz="0" w:space="0" w:color="auto"/>
                <w:bottom w:val="none" w:sz="0" w:space="0" w:color="auto"/>
                <w:right w:val="none" w:sz="0" w:space="0" w:color="auto"/>
              </w:divBdr>
            </w:div>
            <w:div w:id="650789940">
              <w:marLeft w:val="0"/>
              <w:marRight w:val="0"/>
              <w:marTop w:val="0"/>
              <w:marBottom w:val="0"/>
              <w:divBdr>
                <w:top w:val="none" w:sz="0" w:space="0" w:color="auto"/>
                <w:left w:val="none" w:sz="0" w:space="0" w:color="auto"/>
                <w:bottom w:val="none" w:sz="0" w:space="0" w:color="auto"/>
                <w:right w:val="none" w:sz="0" w:space="0" w:color="auto"/>
              </w:divBdr>
            </w:div>
          </w:divsChild>
        </w:div>
        <w:div w:id="1624074059">
          <w:marLeft w:val="0"/>
          <w:marRight w:val="0"/>
          <w:marTop w:val="15"/>
          <w:marBottom w:val="15"/>
          <w:divBdr>
            <w:top w:val="none" w:sz="0" w:space="0" w:color="auto"/>
            <w:left w:val="none" w:sz="0" w:space="0" w:color="auto"/>
            <w:bottom w:val="none" w:sz="0" w:space="0" w:color="auto"/>
            <w:right w:val="none" w:sz="0" w:space="0" w:color="auto"/>
          </w:divBdr>
          <w:divsChild>
            <w:div w:id="1698584542">
              <w:marLeft w:val="0"/>
              <w:marRight w:val="0"/>
              <w:marTop w:val="0"/>
              <w:marBottom w:val="0"/>
              <w:divBdr>
                <w:top w:val="none" w:sz="0" w:space="0" w:color="auto"/>
                <w:left w:val="none" w:sz="0" w:space="0" w:color="auto"/>
                <w:bottom w:val="none" w:sz="0" w:space="0" w:color="auto"/>
                <w:right w:val="none" w:sz="0" w:space="0" w:color="auto"/>
              </w:divBdr>
            </w:div>
            <w:div w:id="2144345653">
              <w:marLeft w:val="0"/>
              <w:marRight w:val="0"/>
              <w:marTop w:val="0"/>
              <w:marBottom w:val="0"/>
              <w:divBdr>
                <w:top w:val="none" w:sz="0" w:space="0" w:color="auto"/>
                <w:left w:val="none" w:sz="0" w:space="0" w:color="auto"/>
                <w:bottom w:val="none" w:sz="0" w:space="0" w:color="auto"/>
                <w:right w:val="none" w:sz="0" w:space="0" w:color="auto"/>
              </w:divBdr>
            </w:div>
          </w:divsChild>
        </w:div>
        <w:div w:id="1914926771">
          <w:marLeft w:val="0"/>
          <w:marRight w:val="0"/>
          <w:marTop w:val="15"/>
          <w:marBottom w:val="15"/>
          <w:divBdr>
            <w:top w:val="none" w:sz="0" w:space="0" w:color="auto"/>
            <w:left w:val="none" w:sz="0" w:space="0" w:color="auto"/>
            <w:bottom w:val="none" w:sz="0" w:space="0" w:color="auto"/>
            <w:right w:val="none" w:sz="0" w:space="0" w:color="auto"/>
          </w:divBdr>
          <w:divsChild>
            <w:div w:id="1591506833">
              <w:marLeft w:val="0"/>
              <w:marRight w:val="0"/>
              <w:marTop w:val="0"/>
              <w:marBottom w:val="0"/>
              <w:divBdr>
                <w:top w:val="none" w:sz="0" w:space="0" w:color="auto"/>
                <w:left w:val="none" w:sz="0" w:space="0" w:color="auto"/>
                <w:bottom w:val="none" w:sz="0" w:space="0" w:color="auto"/>
                <w:right w:val="none" w:sz="0" w:space="0" w:color="auto"/>
              </w:divBdr>
            </w:div>
            <w:div w:id="392431866">
              <w:marLeft w:val="0"/>
              <w:marRight w:val="0"/>
              <w:marTop w:val="0"/>
              <w:marBottom w:val="0"/>
              <w:divBdr>
                <w:top w:val="none" w:sz="0" w:space="0" w:color="auto"/>
                <w:left w:val="none" w:sz="0" w:space="0" w:color="auto"/>
                <w:bottom w:val="none" w:sz="0" w:space="0" w:color="auto"/>
                <w:right w:val="none" w:sz="0" w:space="0" w:color="auto"/>
              </w:divBdr>
            </w:div>
          </w:divsChild>
        </w:div>
        <w:div w:id="502203176">
          <w:marLeft w:val="0"/>
          <w:marRight w:val="0"/>
          <w:marTop w:val="15"/>
          <w:marBottom w:val="15"/>
          <w:divBdr>
            <w:top w:val="none" w:sz="0" w:space="0" w:color="auto"/>
            <w:left w:val="none" w:sz="0" w:space="0" w:color="auto"/>
            <w:bottom w:val="none" w:sz="0" w:space="0" w:color="auto"/>
            <w:right w:val="none" w:sz="0" w:space="0" w:color="auto"/>
          </w:divBdr>
          <w:divsChild>
            <w:div w:id="1705594324">
              <w:marLeft w:val="0"/>
              <w:marRight w:val="0"/>
              <w:marTop w:val="0"/>
              <w:marBottom w:val="0"/>
              <w:divBdr>
                <w:top w:val="none" w:sz="0" w:space="0" w:color="auto"/>
                <w:left w:val="none" w:sz="0" w:space="0" w:color="auto"/>
                <w:bottom w:val="none" w:sz="0" w:space="0" w:color="auto"/>
                <w:right w:val="none" w:sz="0" w:space="0" w:color="auto"/>
              </w:divBdr>
            </w:div>
            <w:div w:id="1805077810">
              <w:marLeft w:val="0"/>
              <w:marRight w:val="0"/>
              <w:marTop w:val="0"/>
              <w:marBottom w:val="0"/>
              <w:divBdr>
                <w:top w:val="none" w:sz="0" w:space="0" w:color="auto"/>
                <w:left w:val="none" w:sz="0" w:space="0" w:color="auto"/>
                <w:bottom w:val="none" w:sz="0" w:space="0" w:color="auto"/>
                <w:right w:val="none" w:sz="0" w:space="0" w:color="auto"/>
              </w:divBdr>
            </w:div>
          </w:divsChild>
        </w:div>
        <w:div w:id="4214555">
          <w:marLeft w:val="0"/>
          <w:marRight w:val="0"/>
          <w:marTop w:val="15"/>
          <w:marBottom w:val="15"/>
          <w:divBdr>
            <w:top w:val="none" w:sz="0" w:space="0" w:color="auto"/>
            <w:left w:val="none" w:sz="0" w:space="0" w:color="auto"/>
            <w:bottom w:val="none" w:sz="0" w:space="0" w:color="auto"/>
            <w:right w:val="none" w:sz="0" w:space="0" w:color="auto"/>
          </w:divBdr>
          <w:divsChild>
            <w:div w:id="322393575">
              <w:marLeft w:val="0"/>
              <w:marRight w:val="0"/>
              <w:marTop w:val="0"/>
              <w:marBottom w:val="0"/>
              <w:divBdr>
                <w:top w:val="none" w:sz="0" w:space="0" w:color="auto"/>
                <w:left w:val="none" w:sz="0" w:space="0" w:color="auto"/>
                <w:bottom w:val="none" w:sz="0" w:space="0" w:color="auto"/>
                <w:right w:val="none" w:sz="0" w:space="0" w:color="auto"/>
              </w:divBdr>
            </w:div>
            <w:div w:id="8614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3764631">
      <w:bodyDiv w:val="1"/>
      <w:marLeft w:val="0"/>
      <w:marRight w:val="0"/>
      <w:marTop w:val="0"/>
      <w:marBottom w:val="0"/>
      <w:divBdr>
        <w:top w:val="none" w:sz="0" w:space="0" w:color="auto"/>
        <w:left w:val="none" w:sz="0" w:space="0" w:color="auto"/>
        <w:bottom w:val="none" w:sz="0" w:space="0" w:color="auto"/>
        <w:right w:val="none" w:sz="0" w:space="0" w:color="auto"/>
      </w:divBdr>
      <w:divsChild>
        <w:div w:id="2091268143">
          <w:marLeft w:val="0"/>
          <w:marRight w:val="0"/>
          <w:marTop w:val="15"/>
          <w:marBottom w:val="15"/>
          <w:divBdr>
            <w:top w:val="none" w:sz="0" w:space="0" w:color="auto"/>
            <w:left w:val="none" w:sz="0" w:space="0" w:color="auto"/>
            <w:bottom w:val="none" w:sz="0" w:space="0" w:color="auto"/>
            <w:right w:val="none" w:sz="0" w:space="0" w:color="auto"/>
          </w:divBdr>
          <w:divsChild>
            <w:div w:id="257563096">
              <w:marLeft w:val="0"/>
              <w:marRight w:val="0"/>
              <w:marTop w:val="0"/>
              <w:marBottom w:val="0"/>
              <w:divBdr>
                <w:top w:val="none" w:sz="0" w:space="0" w:color="auto"/>
                <w:left w:val="none" w:sz="0" w:space="0" w:color="auto"/>
                <w:bottom w:val="none" w:sz="0" w:space="0" w:color="auto"/>
                <w:right w:val="none" w:sz="0" w:space="0" w:color="auto"/>
              </w:divBdr>
            </w:div>
            <w:div w:id="272059667">
              <w:marLeft w:val="0"/>
              <w:marRight w:val="0"/>
              <w:marTop w:val="0"/>
              <w:marBottom w:val="0"/>
              <w:divBdr>
                <w:top w:val="none" w:sz="0" w:space="0" w:color="auto"/>
                <w:left w:val="none" w:sz="0" w:space="0" w:color="auto"/>
                <w:bottom w:val="none" w:sz="0" w:space="0" w:color="auto"/>
                <w:right w:val="none" w:sz="0" w:space="0" w:color="auto"/>
              </w:divBdr>
            </w:div>
          </w:divsChild>
        </w:div>
        <w:div w:id="279577739">
          <w:marLeft w:val="0"/>
          <w:marRight w:val="0"/>
          <w:marTop w:val="15"/>
          <w:marBottom w:val="15"/>
          <w:divBdr>
            <w:top w:val="none" w:sz="0" w:space="0" w:color="auto"/>
            <w:left w:val="none" w:sz="0" w:space="0" w:color="auto"/>
            <w:bottom w:val="none" w:sz="0" w:space="0" w:color="auto"/>
            <w:right w:val="none" w:sz="0" w:space="0" w:color="auto"/>
          </w:divBdr>
          <w:divsChild>
            <w:div w:id="1869443577">
              <w:marLeft w:val="0"/>
              <w:marRight w:val="0"/>
              <w:marTop w:val="0"/>
              <w:marBottom w:val="0"/>
              <w:divBdr>
                <w:top w:val="none" w:sz="0" w:space="0" w:color="auto"/>
                <w:left w:val="none" w:sz="0" w:space="0" w:color="auto"/>
                <w:bottom w:val="none" w:sz="0" w:space="0" w:color="auto"/>
                <w:right w:val="none" w:sz="0" w:space="0" w:color="auto"/>
              </w:divBdr>
            </w:div>
            <w:div w:id="163252208">
              <w:marLeft w:val="0"/>
              <w:marRight w:val="0"/>
              <w:marTop w:val="0"/>
              <w:marBottom w:val="0"/>
              <w:divBdr>
                <w:top w:val="none" w:sz="0" w:space="0" w:color="auto"/>
                <w:left w:val="none" w:sz="0" w:space="0" w:color="auto"/>
                <w:bottom w:val="none" w:sz="0" w:space="0" w:color="auto"/>
                <w:right w:val="none" w:sz="0" w:space="0" w:color="auto"/>
              </w:divBdr>
            </w:div>
          </w:divsChild>
        </w:div>
        <w:div w:id="2071806798">
          <w:marLeft w:val="0"/>
          <w:marRight w:val="0"/>
          <w:marTop w:val="15"/>
          <w:marBottom w:val="15"/>
          <w:divBdr>
            <w:top w:val="none" w:sz="0" w:space="0" w:color="auto"/>
            <w:left w:val="none" w:sz="0" w:space="0" w:color="auto"/>
            <w:bottom w:val="none" w:sz="0" w:space="0" w:color="auto"/>
            <w:right w:val="none" w:sz="0" w:space="0" w:color="auto"/>
          </w:divBdr>
          <w:divsChild>
            <w:div w:id="1534339230">
              <w:marLeft w:val="0"/>
              <w:marRight w:val="0"/>
              <w:marTop w:val="0"/>
              <w:marBottom w:val="0"/>
              <w:divBdr>
                <w:top w:val="none" w:sz="0" w:space="0" w:color="auto"/>
                <w:left w:val="none" w:sz="0" w:space="0" w:color="auto"/>
                <w:bottom w:val="none" w:sz="0" w:space="0" w:color="auto"/>
                <w:right w:val="none" w:sz="0" w:space="0" w:color="auto"/>
              </w:divBdr>
            </w:div>
            <w:div w:id="1331177474">
              <w:marLeft w:val="0"/>
              <w:marRight w:val="0"/>
              <w:marTop w:val="0"/>
              <w:marBottom w:val="0"/>
              <w:divBdr>
                <w:top w:val="none" w:sz="0" w:space="0" w:color="auto"/>
                <w:left w:val="none" w:sz="0" w:space="0" w:color="auto"/>
                <w:bottom w:val="none" w:sz="0" w:space="0" w:color="auto"/>
                <w:right w:val="none" w:sz="0" w:space="0" w:color="auto"/>
              </w:divBdr>
            </w:div>
          </w:divsChild>
        </w:div>
        <w:div w:id="914779679">
          <w:marLeft w:val="0"/>
          <w:marRight w:val="0"/>
          <w:marTop w:val="15"/>
          <w:marBottom w:val="15"/>
          <w:divBdr>
            <w:top w:val="none" w:sz="0" w:space="0" w:color="auto"/>
            <w:left w:val="none" w:sz="0" w:space="0" w:color="auto"/>
            <w:bottom w:val="none" w:sz="0" w:space="0" w:color="auto"/>
            <w:right w:val="none" w:sz="0" w:space="0" w:color="auto"/>
          </w:divBdr>
          <w:divsChild>
            <w:div w:id="687289489">
              <w:marLeft w:val="0"/>
              <w:marRight w:val="0"/>
              <w:marTop w:val="0"/>
              <w:marBottom w:val="0"/>
              <w:divBdr>
                <w:top w:val="none" w:sz="0" w:space="0" w:color="auto"/>
                <w:left w:val="none" w:sz="0" w:space="0" w:color="auto"/>
                <w:bottom w:val="none" w:sz="0" w:space="0" w:color="auto"/>
                <w:right w:val="none" w:sz="0" w:space="0" w:color="auto"/>
              </w:divBdr>
            </w:div>
          </w:divsChild>
        </w:div>
        <w:div w:id="112137749">
          <w:marLeft w:val="0"/>
          <w:marRight w:val="0"/>
          <w:marTop w:val="15"/>
          <w:marBottom w:val="15"/>
          <w:divBdr>
            <w:top w:val="none" w:sz="0" w:space="0" w:color="auto"/>
            <w:left w:val="none" w:sz="0" w:space="0" w:color="auto"/>
            <w:bottom w:val="none" w:sz="0" w:space="0" w:color="auto"/>
            <w:right w:val="none" w:sz="0" w:space="0" w:color="auto"/>
          </w:divBdr>
          <w:divsChild>
            <w:div w:id="1375619528">
              <w:marLeft w:val="0"/>
              <w:marRight w:val="0"/>
              <w:marTop w:val="0"/>
              <w:marBottom w:val="0"/>
              <w:divBdr>
                <w:top w:val="none" w:sz="0" w:space="0" w:color="auto"/>
                <w:left w:val="none" w:sz="0" w:space="0" w:color="auto"/>
                <w:bottom w:val="none" w:sz="0" w:space="0" w:color="auto"/>
                <w:right w:val="none" w:sz="0" w:space="0" w:color="auto"/>
              </w:divBdr>
            </w:div>
            <w:div w:id="405029909">
              <w:marLeft w:val="0"/>
              <w:marRight w:val="0"/>
              <w:marTop w:val="0"/>
              <w:marBottom w:val="0"/>
              <w:divBdr>
                <w:top w:val="none" w:sz="0" w:space="0" w:color="auto"/>
                <w:left w:val="none" w:sz="0" w:space="0" w:color="auto"/>
                <w:bottom w:val="none" w:sz="0" w:space="0" w:color="auto"/>
                <w:right w:val="none" w:sz="0" w:space="0" w:color="auto"/>
              </w:divBdr>
            </w:div>
          </w:divsChild>
        </w:div>
        <w:div w:id="2038383046">
          <w:marLeft w:val="0"/>
          <w:marRight w:val="0"/>
          <w:marTop w:val="15"/>
          <w:marBottom w:val="15"/>
          <w:divBdr>
            <w:top w:val="none" w:sz="0" w:space="0" w:color="auto"/>
            <w:left w:val="none" w:sz="0" w:space="0" w:color="auto"/>
            <w:bottom w:val="none" w:sz="0" w:space="0" w:color="auto"/>
            <w:right w:val="none" w:sz="0" w:space="0" w:color="auto"/>
          </w:divBdr>
          <w:divsChild>
            <w:div w:id="729815591">
              <w:marLeft w:val="0"/>
              <w:marRight w:val="0"/>
              <w:marTop w:val="0"/>
              <w:marBottom w:val="0"/>
              <w:divBdr>
                <w:top w:val="none" w:sz="0" w:space="0" w:color="auto"/>
                <w:left w:val="none" w:sz="0" w:space="0" w:color="auto"/>
                <w:bottom w:val="none" w:sz="0" w:space="0" w:color="auto"/>
                <w:right w:val="none" w:sz="0" w:space="0" w:color="auto"/>
              </w:divBdr>
            </w:div>
            <w:div w:id="1468549362">
              <w:marLeft w:val="0"/>
              <w:marRight w:val="0"/>
              <w:marTop w:val="0"/>
              <w:marBottom w:val="0"/>
              <w:divBdr>
                <w:top w:val="none" w:sz="0" w:space="0" w:color="auto"/>
                <w:left w:val="none" w:sz="0" w:space="0" w:color="auto"/>
                <w:bottom w:val="none" w:sz="0" w:space="0" w:color="auto"/>
                <w:right w:val="none" w:sz="0" w:space="0" w:color="auto"/>
              </w:divBdr>
            </w:div>
          </w:divsChild>
        </w:div>
        <w:div w:id="625088221">
          <w:marLeft w:val="0"/>
          <w:marRight w:val="0"/>
          <w:marTop w:val="15"/>
          <w:marBottom w:val="15"/>
          <w:divBdr>
            <w:top w:val="none" w:sz="0" w:space="0" w:color="auto"/>
            <w:left w:val="none" w:sz="0" w:space="0" w:color="auto"/>
            <w:bottom w:val="none" w:sz="0" w:space="0" w:color="auto"/>
            <w:right w:val="none" w:sz="0" w:space="0" w:color="auto"/>
          </w:divBdr>
          <w:divsChild>
            <w:div w:id="1740833254">
              <w:marLeft w:val="0"/>
              <w:marRight w:val="0"/>
              <w:marTop w:val="0"/>
              <w:marBottom w:val="0"/>
              <w:divBdr>
                <w:top w:val="none" w:sz="0" w:space="0" w:color="auto"/>
                <w:left w:val="none" w:sz="0" w:space="0" w:color="auto"/>
                <w:bottom w:val="none" w:sz="0" w:space="0" w:color="auto"/>
                <w:right w:val="none" w:sz="0" w:space="0" w:color="auto"/>
              </w:divBdr>
            </w:div>
            <w:div w:id="1605110315">
              <w:marLeft w:val="0"/>
              <w:marRight w:val="0"/>
              <w:marTop w:val="0"/>
              <w:marBottom w:val="0"/>
              <w:divBdr>
                <w:top w:val="none" w:sz="0" w:space="0" w:color="auto"/>
                <w:left w:val="none" w:sz="0" w:space="0" w:color="auto"/>
                <w:bottom w:val="none" w:sz="0" w:space="0" w:color="auto"/>
                <w:right w:val="none" w:sz="0" w:space="0" w:color="auto"/>
              </w:divBdr>
            </w:div>
          </w:divsChild>
        </w:div>
        <w:div w:id="1890143015">
          <w:marLeft w:val="0"/>
          <w:marRight w:val="0"/>
          <w:marTop w:val="15"/>
          <w:marBottom w:val="15"/>
          <w:divBdr>
            <w:top w:val="none" w:sz="0" w:space="0" w:color="auto"/>
            <w:left w:val="none" w:sz="0" w:space="0" w:color="auto"/>
            <w:bottom w:val="none" w:sz="0" w:space="0" w:color="auto"/>
            <w:right w:val="none" w:sz="0" w:space="0" w:color="auto"/>
          </w:divBdr>
          <w:divsChild>
            <w:div w:id="535390259">
              <w:marLeft w:val="0"/>
              <w:marRight w:val="0"/>
              <w:marTop w:val="0"/>
              <w:marBottom w:val="0"/>
              <w:divBdr>
                <w:top w:val="none" w:sz="0" w:space="0" w:color="auto"/>
                <w:left w:val="none" w:sz="0" w:space="0" w:color="auto"/>
                <w:bottom w:val="none" w:sz="0" w:space="0" w:color="auto"/>
                <w:right w:val="none" w:sz="0" w:space="0" w:color="auto"/>
              </w:divBdr>
            </w:div>
            <w:div w:id="522481474">
              <w:marLeft w:val="0"/>
              <w:marRight w:val="0"/>
              <w:marTop w:val="0"/>
              <w:marBottom w:val="0"/>
              <w:divBdr>
                <w:top w:val="none" w:sz="0" w:space="0" w:color="auto"/>
                <w:left w:val="none" w:sz="0" w:space="0" w:color="auto"/>
                <w:bottom w:val="none" w:sz="0" w:space="0" w:color="auto"/>
                <w:right w:val="none" w:sz="0" w:space="0" w:color="auto"/>
              </w:divBdr>
            </w:div>
          </w:divsChild>
        </w:div>
        <w:div w:id="409470934">
          <w:marLeft w:val="0"/>
          <w:marRight w:val="0"/>
          <w:marTop w:val="15"/>
          <w:marBottom w:val="15"/>
          <w:divBdr>
            <w:top w:val="none" w:sz="0" w:space="0" w:color="auto"/>
            <w:left w:val="none" w:sz="0" w:space="0" w:color="auto"/>
            <w:bottom w:val="none" w:sz="0" w:space="0" w:color="auto"/>
            <w:right w:val="none" w:sz="0" w:space="0" w:color="auto"/>
          </w:divBdr>
          <w:divsChild>
            <w:div w:id="1146120739">
              <w:marLeft w:val="0"/>
              <w:marRight w:val="0"/>
              <w:marTop w:val="0"/>
              <w:marBottom w:val="0"/>
              <w:divBdr>
                <w:top w:val="none" w:sz="0" w:space="0" w:color="auto"/>
                <w:left w:val="none" w:sz="0" w:space="0" w:color="auto"/>
                <w:bottom w:val="none" w:sz="0" w:space="0" w:color="auto"/>
                <w:right w:val="none" w:sz="0" w:space="0" w:color="auto"/>
              </w:divBdr>
            </w:div>
            <w:div w:id="1508515983">
              <w:marLeft w:val="0"/>
              <w:marRight w:val="0"/>
              <w:marTop w:val="0"/>
              <w:marBottom w:val="0"/>
              <w:divBdr>
                <w:top w:val="none" w:sz="0" w:space="0" w:color="auto"/>
                <w:left w:val="none" w:sz="0" w:space="0" w:color="auto"/>
                <w:bottom w:val="none" w:sz="0" w:space="0" w:color="auto"/>
                <w:right w:val="none" w:sz="0" w:space="0" w:color="auto"/>
              </w:divBdr>
            </w:div>
          </w:divsChild>
        </w:div>
        <w:div w:id="1350138076">
          <w:marLeft w:val="0"/>
          <w:marRight w:val="0"/>
          <w:marTop w:val="15"/>
          <w:marBottom w:val="15"/>
          <w:divBdr>
            <w:top w:val="none" w:sz="0" w:space="0" w:color="auto"/>
            <w:left w:val="none" w:sz="0" w:space="0" w:color="auto"/>
            <w:bottom w:val="none" w:sz="0" w:space="0" w:color="auto"/>
            <w:right w:val="none" w:sz="0" w:space="0" w:color="auto"/>
          </w:divBdr>
          <w:divsChild>
            <w:div w:id="450898554">
              <w:marLeft w:val="0"/>
              <w:marRight w:val="0"/>
              <w:marTop w:val="0"/>
              <w:marBottom w:val="0"/>
              <w:divBdr>
                <w:top w:val="none" w:sz="0" w:space="0" w:color="auto"/>
                <w:left w:val="none" w:sz="0" w:space="0" w:color="auto"/>
                <w:bottom w:val="none" w:sz="0" w:space="0" w:color="auto"/>
                <w:right w:val="none" w:sz="0" w:space="0" w:color="auto"/>
              </w:divBdr>
            </w:div>
            <w:div w:id="217742547">
              <w:marLeft w:val="0"/>
              <w:marRight w:val="0"/>
              <w:marTop w:val="0"/>
              <w:marBottom w:val="0"/>
              <w:divBdr>
                <w:top w:val="none" w:sz="0" w:space="0" w:color="auto"/>
                <w:left w:val="none" w:sz="0" w:space="0" w:color="auto"/>
                <w:bottom w:val="none" w:sz="0" w:space="0" w:color="auto"/>
                <w:right w:val="none" w:sz="0" w:space="0" w:color="auto"/>
              </w:divBdr>
            </w:div>
          </w:divsChild>
        </w:div>
        <w:div w:id="647708169">
          <w:marLeft w:val="0"/>
          <w:marRight w:val="0"/>
          <w:marTop w:val="15"/>
          <w:marBottom w:val="15"/>
          <w:divBdr>
            <w:top w:val="none" w:sz="0" w:space="0" w:color="auto"/>
            <w:left w:val="none" w:sz="0" w:space="0" w:color="auto"/>
            <w:bottom w:val="none" w:sz="0" w:space="0" w:color="auto"/>
            <w:right w:val="none" w:sz="0" w:space="0" w:color="auto"/>
          </w:divBdr>
          <w:divsChild>
            <w:div w:id="927615758">
              <w:marLeft w:val="0"/>
              <w:marRight w:val="0"/>
              <w:marTop w:val="0"/>
              <w:marBottom w:val="0"/>
              <w:divBdr>
                <w:top w:val="none" w:sz="0" w:space="0" w:color="auto"/>
                <w:left w:val="none" w:sz="0" w:space="0" w:color="auto"/>
                <w:bottom w:val="none" w:sz="0" w:space="0" w:color="auto"/>
                <w:right w:val="none" w:sz="0" w:space="0" w:color="auto"/>
              </w:divBdr>
            </w:div>
            <w:div w:id="150609786">
              <w:marLeft w:val="0"/>
              <w:marRight w:val="0"/>
              <w:marTop w:val="0"/>
              <w:marBottom w:val="0"/>
              <w:divBdr>
                <w:top w:val="none" w:sz="0" w:space="0" w:color="auto"/>
                <w:left w:val="none" w:sz="0" w:space="0" w:color="auto"/>
                <w:bottom w:val="none" w:sz="0" w:space="0" w:color="auto"/>
                <w:right w:val="none" w:sz="0" w:space="0" w:color="auto"/>
              </w:divBdr>
            </w:div>
          </w:divsChild>
        </w:div>
        <w:div w:id="273247502">
          <w:marLeft w:val="0"/>
          <w:marRight w:val="0"/>
          <w:marTop w:val="15"/>
          <w:marBottom w:val="15"/>
          <w:divBdr>
            <w:top w:val="none" w:sz="0" w:space="0" w:color="auto"/>
            <w:left w:val="none" w:sz="0" w:space="0" w:color="auto"/>
            <w:bottom w:val="none" w:sz="0" w:space="0" w:color="auto"/>
            <w:right w:val="none" w:sz="0" w:space="0" w:color="auto"/>
          </w:divBdr>
          <w:divsChild>
            <w:div w:id="1877113983">
              <w:marLeft w:val="0"/>
              <w:marRight w:val="0"/>
              <w:marTop w:val="0"/>
              <w:marBottom w:val="0"/>
              <w:divBdr>
                <w:top w:val="none" w:sz="0" w:space="0" w:color="auto"/>
                <w:left w:val="none" w:sz="0" w:space="0" w:color="auto"/>
                <w:bottom w:val="none" w:sz="0" w:space="0" w:color="auto"/>
                <w:right w:val="none" w:sz="0" w:space="0" w:color="auto"/>
              </w:divBdr>
            </w:div>
            <w:div w:id="13851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1991980239">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rebecca.smith@ambervalley.gov.uk" TargetMode="External"/><Relationship Id="rId26" Type="http://schemas.openxmlformats.org/officeDocument/2006/relationships/hyperlink" Target="mailto:laura.anthony@ambervalley.gov.uk" TargetMode="External"/><Relationship Id="rId39" Type="http://schemas.openxmlformats.org/officeDocument/2006/relationships/fontTable" Target="fontTable.xml"/><Relationship Id="rId21" Type="http://schemas.openxmlformats.org/officeDocument/2006/relationships/hyperlink" Target="https://www.ambervalley.gov.uk/planapps?refval=AVA-2024-0361" TargetMode="External"/><Relationship Id="rId34" Type="http://schemas.openxmlformats.org/officeDocument/2006/relationships/hyperlink" Target="mailto:heather.wynne@ambervalley.gov.uk"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ambervalley.gov.uk/planapps?refval=AVA-2024-0397" TargetMode="External"/><Relationship Id="rId25" Type="http://schemas.openxmlformats.org/officeDocument/2006/relationships/hyperlink" Target="https://www.ambervalley.gov.uk/planapps?refval=AVA-2024-0403" TargetMode="External"/><Relationship Id="rId33" Type="http://schemas.openxmlformats.org/officeDocument/2006/relationships/hyperlink" Target="https://www.ambervalley.gov.uk/planapps?refval=AVA-2024-0472"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mailto:laura.anthony@ambervalley.gov.uk" TargetMode="External"/><Relationship Id="rId29" Type="http://schemas.openxmlformats.org/officeDocument/2006/relationships/hyperlink" Target="https://www.ambervalley.gov.uk/planapps?refval=AVA-2024-045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rebecca.smith@ambervalley.gov.uk" TargetMode="External"/><Relationship Id="rId32" Type="http://schemas.openxmlformats.org/officeDocument/2006/relationships/hyperlink" Target="mailto:laura.anthony@ambervalley.gov.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mbervalley.gov.uk/planapps?refval=AVA-2024-0388" TargetMode="External"/><Relationship Id="rId28" Type="http://schemas.openxmlformats.org/officeDocument/2006/relationships/hyperlink" Target="mailto:rebecca.smith@ambervalley.gov.uk" TargetMode="External"/><Relationship Id="rId36" Type="http://schemas.openxmlformats.org/officeDocument/2006/relationships/hyperlink" Target="mailto:laura.anthony@ambervalley.gov.uk" TargetMode="External"/><Relationship Id="rId10" Type="http://schemas.openxmlformats.org/officeDocument/2006/relationships/endnotes" Target="endnotes.xml"/><Relationship Id="rId19" Type="http://schemas.openxmlformats.org/officeDocument/2006/relationships/hyperlink" Target="https://www.ambervalley.gov.uk/planapps?refval=AVA-2024-0326" TargetMode="External"/><Relationship Id="rId31" Type="http://schemas.openxmlformats.org/officeDocument/2006/relationships/hyperlink" Target="https://www.ambervalley.gov.uk/planapps?refval=AVA-2024-03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laura.anthony@ambervalley.gov.uk" TargetMode="External"/><Relationship Id="rId27" Type="http://schemas.openxmlformats.org/officeDocument/2006/relationships/hyperlink" Target="https://www.ambervalley.gov.uk/planapps?refval=AVA-2024-0443" TargetMode="External"/><Relationship Id="rId30" Type="http://schemas.openxmlformats.org/officeDocument/2006/relationships/hyperlink" Target="mailto:laura.anthony@ambervalley.gov.uk" TargetMode="External"/><Relationship Id="rId35" Type="http://schemas.openxmlformats.org/officeDocument/2006/relationships/hyperlink" Target="https://www.ambervalley.gov.uk/planapps?refval=AVA-2024-0494"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1240</Words>
  <Characters>7312</Characters>
  <Application>Microsoft Office Word</Application>
  <DocSecurity>0</DocSecurity>
  <Lines>295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8514</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3</cp:revision>
  <cp:lastPrinted>2024-07-23T14:00:00Z</cp:lastPrinted>
  <dcterms:created xsi:type="dcterms:W3CDTF">2024-08-06T11:54:00Z</dcterms:created>
  <dcterms:modified xsi:type="dcterms:W3CDTF">2024-08-06T11:54:00Z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6941f17f9bcf604d60589f3d66648368e152f5d89352fb8682a7d1ee46d5ff13</vt:lpwstr>
  </property>
</Properties>
</file>