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63CB" w14:textId="223BD0B8" w:rsidR="235FE45F" w:rsidRPr="003F1FD6" w:rsidRDefault="235FE45F" w:rsidP="00D24EA8">
      <w:pPr>
        <w:ind w:left="720"/>
        <w:jc w:val="center"/>
        <w:rPr>
          <w:rFonts w:ascii="Verdana" w:hAnsi="Verdana"/>
          <w:szCs w:val="24"/>
        </w:rPr>
      </w:pPr>
    </w:p>
    <w:p w14:paraId="010EEA2B" w14:textId="644846D8" w:rsidR="0052348D" w:rsidRPr="003F1FD6" w:rsidRDefault="00DE5E39" w:rsidP="00D24EA8">
      <w:pPr>
        <w:ind w:left="720"/>
        <w:jc w:val="center"/>
        <w:rPr>
          <w:rFonts w:ascii="Verdana" w:hAnsi="Verdana"/>
          <w:szCs w:val="24"/>
        </w:rPr>
      </w:pPr>
      <w:r w:rsidRPr="003F1FD6">
        <w:rPr>
          <w:rFonts w:ascii="Verdana" w:hAnsi="Verdana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F38FF2A" wp14:editId="43D2C64D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01200" cy="1029600"/>
            <wp:effectExtent l="0" t="0" r="8890" b="0"/>
            <wp:wrapSquare wrapText="bothSides"/>
            <wp:docPr id="1" name="Picture 1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8CAB1" w14:textId="20D20101" w:rsidR="000658F7" w:rsidRPr="003F1FD6" w:rsidRDefault="000658F7" w:rsidP="00D24EA8">
      <w:pPr>
        <w:pStyle w:val="Title"/>
        <w:ind w:left="720"/>
        <w:rPr>
          <w:rFonts w:ascii="Verdana" w:hAnsi="Verdana"/>
        </w:rPr>
      </w:pPr>
      <w:r w:rsidRPr="003F1FD6">
        <w:rPr>
          <w:rFonts w:ascii="Verdana" w:hAnsi="Verdana"/>
        </w:rPr>
        <w:t>Alfreton Town Council</w:t>
      </w:r>
    </w:p>
    <w:p w14:paraId="2AE0E411" w14:textId="08E5A77A" w:rsidR="00185B68" w:rsidRPr="003F1FD6" w:rsidRDefault="00185B68" w:rsidP="00D24EA8">
      <w:pPr>
        <w:pStyle w:val="Title"/>
        <w:ind w:left="720"/>
        <w:rPr>
          <w:rFonts w:ascii="Verdana" w:hAnsi="Verdana"/>
        </w:rPr>
      </w:pPr>
    </w:p>
    <w:p w14:paraId="10A4C4B1" w14:textId="63687565" w:rsidR="000658F7" w:rsidRPr="003F1FD6" w:rsidRDefault="00185B68" w:rsidP="00D24EA8">
      <w:pPr>
        <w:pStyle w:val="Title"/>
        <w:tabs>
          <w:tab w:val="left" w:pos="476"/>
          <w:tab w:val="center" w:pos="4514"/>
        </w:tabs>
        <w:ind w:left="720"/>
        <w:rPr>
          <w:rFonts w:ascii="Verdana" w:hAnsi="Verdana"/>
        </w:rPr>
      </w:pPr>
      <w:r w:rsidRPr="003F1FD6">
        <w:rPr>
          <w:rFonts w:ascii="Verdana" w:hAnsi="Verdana"/>
        </w:rPr>
        <w:t xml:space="preserve">MINUTES OF THE FULL COUNCIL MEETING HELD ON TUESDAY </w:t>
      </w:r>
      <w:r w:rsidR="000658F7" w:rsidRPr="003F1FD6">
        <w:rPr>
          <w:rFonts w:ascii="Verdana" w:hAnsi="Verdana"/>
        </w:rPr>
        <w:t xml:space="preserve"> </w:t>
      </w:r>
      <w:r w:rsidR="00B967BC" w:rsidRPr="003F1FD6">
        <w:rPr>
          <w:rFonts w:ascii="Verdana" w:hAnsi="Verdana"/>
        </w:rPr>
        <w:t>2</w:t>
      </w:r>
      <w:r w:rsidR="003D658C">
        <w:rPr>
          <w:rFonts w:ascii="Verdana" w:hAnsi="Verdana"/>
        </w:rPr>
        <w:t>5</w:t>
      </w:r>
      <w:r w:rsidR="003D658C" w:rsidRPr="003D658C">
        <w:rPr>
          <w:rFonts w:ascii="Verdana" w:hAnsi="Verdana"/>
          <w:vertAlign w:val="superscript"/>
        </w:rPr>
        <w:t>th</w:t>
      </w:r>
      <w:r w:rsidR="003D658C">
        <w:rPr>
          <w:rFonts w:ascii="Verdana" w:hAnsi="Verdana"/>
        </w:rPr>
        <w:t xml:space="preserve"> OCTOBER</w:t>
      </w:r>
      <w:r w:rsidR="00BF3099" w:rsidRPr="003F1FD6">
        <w:rPr>
          <w:rFonts w:ascii="Verdana" w:hAnsi="Verdana"/>
        </w:rPr>
        <w:t xml:space="preserve"> 2022</w:t>
      </w:r>
      <w:r w:rsidRPr="003F1FD6">
        <w:rPr>
          <w:rFonts w:ascii="Verdana" w:hAnsi="Verdana"/>
        </w:rPr>
        <w:t xml:space="preserve"> AT </w:t>
      </w:r>
      <w:r w:rsidR="003D658C">
        <w:rPr>
          <w:rFonts w:ascii="Verdana" w:hAnsi="Verdana"/>
        </w:rPr>
        <w:t>06:30</w:t>
      </w:r>
      <w:r w:rsidRPr="003F1FD6">
        <w:rPr>
          <w:rFonts w:ascii="Verdana" w:hAnsi="Verdana"/>
        </w:rPr>
        <w:t>PM IN ROOM 1</w:t>
      </w:r>
    </w:p>
    <w:p w14:paraId="5B68C1E8" w14:textId="77777777" w:rsidR="000658F7" w:rsidRPr="003F1FD6" w:rsidRDefault="000658F7" w:rsidP="00D24EA8">
      <w:pPr>
        <w:ind w:left="720"/>
        <w:rPr>
          <w:rFonts w:ascii="Verdana" w:hAnsi="Verdana"/>
          <w:szCs w:val="24"/>
        </w:rPr>
      </w:pPr>
    </w:p>
    <w:p w14:paraId="3A2A8F69" w14:textId="1F539239" w:rsidR="00E53290" w:rsidRPr="003F1FD6" w:rsidRDefault="00185B68" w:rsidP="00DF19B1">
      <w:pPr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Present:</w:t>
      </w:r>
    </w:p>
    <w:p w14:paraId="520B08E2" w14:textId="7F0ACC14" w:rsidR="00185B68" w:rsidRPr="003F1FD6" w:rsidRDefault="00185B68" w:rsidP="00DF19B1">
      <w:pPr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Town Mayor: Councillor J Walker</w:t>
      </w:r>
    </w:p>
    <w:p w14:paraId="0A35B5A6" w14:textId="396C84E0" w:rsidR="00A32C13" w:rsidRDefault="00185B68" w:rsidP="00DF19B1">
      <w:pPr>
        <w:tabs>
          <w:tab w:val="right" w:pos="9029"/>
        </w:tabs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Councillors: </w:t>
      </w:r>
      <w:r w:rsidR="009D27E2" w:rsidRPr="003F1FD6">
        <w:rPr>
          <w:rFonts w:ascii="Verdana" w:hAnsi="Verdana"/>
          <w:szCs w:val="24"/>
        </w:rPr>
        <w:t xml:space="preserve">M Bennett, </w:t>
      </w:r>
      <w:r w:rsidR="007B264D">
        <w:rPr>
          <w:rFonts w:ascii="Verdana" w:hAnsi="Verdana"/>
          <w:szCs w:val="24"/>
        </w:rPr>
        <w:t xml:space="preserve">H Jowett-Frost, </w:t>
      </w:r>
      <w:r w:rsidR="00561440" w:rsidRPr="003F1FD6">
        <w:rPr>
          <w:rFonts w:ascii="Verdana" w:hAnsi="Verdana"/>
          <w:szCs w:val="24"/>
        </w:rPr>
        <w:t>M Kerry</w:t>
      </w:r>
      <w:r w:rsidR="00004BA8" w:rsidRPr="003F1FD6">
        <w:rPr>
          <w:rFonts w:ascii="Verdana" w:hAnsi="Verdana"/>
          <w:szCs w:val="24"/>
        </w:rPr>
        <w:t>, S Marshall-Clarke</w:t>
      </w:r>
      <w:r w:rsidR="00A32C13" w:rsidRPr="003F1FD6">
        <w:rPr>
          <w:rFonts w:ascii="Verdana" w:hAnsi="Verdana"/>
          <w:szCs w:val="24"/>
        </w:rPr>
        <w:t>,</w:t>
      </w:r>
      <w:r w:rsidR="007B264D">
        <w:rPr>
          <w:rFonts w:ascii="Verdana" w:hAnsi="Verdana"/>
          <w:szCs w:val="24"/>
        </w:rPr>
        <w:t xml:space="preserve"> A Richardson, </w:t>
      </w:r>
      <w:r w:rsidR="00C04E59" w:rsidRPr="003F1FD6">
        <w:rPr>
          <w:rFonts w:ascii="Verdana" w:hAnsi="Verdana"/>
          <w:szCs w:val="24"/>
        </w:rPr>
        <w:t>D Taylor</w:t>
      </w:r>
    </w:p>
    <w:p w14:paraId="13324F68" w14:textId="67EB5788" w:rsidR="003D658C" w:rsidRPr="003F1FD6" w:rsidRDefault="003D658C" w:rsidP="00DF19B1">
      <w:pPr>
        <w:tabs>
          <w:tab w:val="right" w:pos="9029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Staff: V Johnstone</w:t>
      </w:r>
    </w:p>
    <w:p w14:paraId="4E4589B4" w14:textId="77777777" w:rsidR="0052348D" w:rsidRPr="003F1FD6" w:rsidRDefault="00455DA2" w:rsidP="00D24EA8">
      <w:pPr>
        <w:tabs>
          <w:tab w:val="left" w:pos="810"/>
        </w:tabs>
        <w:ind w:left="1080"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pict w14:anchorId="5421DFD0">
          <v:rect id="_x0000_i1025" style="width:0;height:1.5pt" o:hralign="center" o:hrstd="t" o:hr="t" fillcolor="#284880" stroked="f"/>
        </w:pict>
      </w:r>
    </w:p>
    <w:p w14:paraId="21725CF9" w14:textId="72D63AEC" w:rsidR="002C3943" w:rsidRDefault="0052348D" w:rsidP="001A3939">
      <w:pPr>
        <w:pStyle w:val="Heading1"/>
        <w:spacing w:before="0"/>
        <w:ind w:left="720"/>
        <w:jc w:val="center"/>
        <w:rPr>
          <w:rFonts w:ascii="Verdana" w:hAnsi="Verdana" w:cs="Arial"/>
          <w:sz w:val="24"/>
          <w:szCs w:val="24"/>
        </w:rPr>
      </w:pPr>
      <w:r w:rsidRPr="003F1FD6">
        <w:rPr>
          <w:rFonts w:ascii="Verdana" w:hAnsi="Verdana" w:cs="Arial"/>
          <w:sz w:val="24"/>
          <w:szCs w:val="24"/>
        </w:rPr>
        <w:t>ORDER OF BUSINESS</w:t>
      </w:r>
    </w:p>
    <w:p w14:paraId="433714B1" w14:textId="77777777" w:rsidR="001A3939" w:rsidRDefault="001A3939" w:rsidP="001A3939"/>
    <w:p w14:paraId="3F0AE3E8" w14:textId="6F25BD1A" w:rsidR="002C3943" w:rsidRPr="003F1FD6" w:rsidRDefault="00485FF7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E63FA0">
        <w:rPr>
          <w:rFonts w:ascii="Verdana" w:hAnsi="Verdana" w:cs="Arial"/>
          <w:szCs w:val="24"/>
        </w:rPr>
        <w:t>32</w:t>
      </w:r>
      <w:r w:rsidR="2974E393" w:rsidRPr="003F1FD6">
        <w:rPr>
          <w:rFonts w:ascii="Verdana" w:hAnsi="Verdana" w:cs="Arial"/>
          <w:szCs w:val="24"/>
        </w:rPr>
        <w:t>/22</w:t>
      </w:r>
      <w:r w:rsidR="002C3943" w:rsidRPr="003F1FD6">
        <w:rPr>
          <w:rFonts w:ascii="Verdana" w:hAnsi="Verdana" w:cs="Arial"/>
          <w:szCs w:val="24"/>
        </w:rPr>
        <w:t xml:space="preserve"> To receive apologies for absence</w:t>
      </w:r>
      <w:r w:rsidR="007816F2" w:rsidRPr="003F1FD6">
        <w:rPr>
          <w:rFonts w:ascii="Verdana" w:hAnsi="Verdana" w:cs="Arial"/>
          <w:szCs w:val="24"/>
        </w:rPr>
        <w:t xml:space="preserve"> </w:t>
      </w:r>
    </w:p>
    <w:p w14:paraId="192D0EEB" w14:textId="3FE5C158" w:rsidR="00DE5E39" w:rsidRPr="003F1FD6" w:rsidRDefault="00DE5E39" w:rsidP="008C3996">
      <w:pPr>
        <w:ind w:firstLine="72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1B3D8F7A" w14:textId="3B23DAD4" w:rsidR="00DE5E39" w:rsidRPr="003F1FD6" w:rsidRDefault="00DE5E39" w:rsidP="008C3996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Apologies with reason were received and approved from Councillors;</w:t>
      </w:r>
    </w:p>
    <w:p w14:paraId="2A8D894C" w14:textId="5FA00218" w:rsidR="00C32C6F" w:rsidRPr="003F1FD6" w:rsidRDefault="000F27C8" w:rsidP="008C3996">
      <w:pPr>
        <w:ind w:left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G Dolman, </w:t>
      </w:r>
      <w:r w:rsidR="00C32C6F" w:rsidRPr="003F1FD6">
        <w:rPr>
          <w:rFonts w:ascii="Verdana" w:hAnsi="Verdana"/>
          <w:szCs w:val="24"/>
        </w:rPr>
        <w:t>J Gdula</w:t>
      </w:r>
      <w:r w:rsidR="00DC6BB7" w:rsidRPr="003F1FD6">
        <w:rPr>
          <w:rFonts w:ascii="Verdana" w:hAnsi="Verdana"/>
          <w:szCs w:val="24"/>
        </w:rPr>
        <w:t>,</w:t>
      </w:r>
      <w:r>
        <w:rPr>
          <w:rFonts w:ascii="Verdana" w:hAnsi="Verdana"/>
          <w:szCs w:val="24"/>
        </w:rPr>
        <w:t xml:space="preserve"> </w:t>
      </w:r>
      <w:r w:rsidR="00B1750E" w:rsidRPr="003F1FD6">
        <w:rPr>
          <w:rFonts w:ascii="Verdana" w:hAnsi="Verdana"/>
          <w:szCs w:val="24"/>
        </w:rPr>
        <w:t>C O’Brien</w:t>
      </w:r>
      <w:r w:rsidR="00DC31F2" w:rsidRPr="003F1FD6">
        <w:rPr>
          <w:rFonts w:ascii="Verdana" w:hAnsi="Verdana"/>
          <w:szCs w:val="24"/>
        </w:rPr>
        <w:t>,</w:t>
      </w:r>
      <w:r w:rsidR="00770E83" w:rsidRPr="003F1FD6">
        <w:rPr>
          <w:rFonts w:ascii="Verdana" w:hAnsi="Verdana"/>
          <w:szCs w:val="24"/>
        </w:rPr>
        <w:t xml:space="preserve"> S Walker</w:t>
      </w:r>
      <w:r w:rsidR="00D56DC0">
        <w:rPr>
          <w:rFonts w:ascii="Verdana" w:hAnsi="Verdana"/>
          <w:szCs w:val="24"/>
        </w:rPr>
        <w:t xml:space="preserve"> &amp; K Wood</w:t>
      </w:r>
    </w:p>
    <w:p w14:paraId="38AA4FDB" w14:textId="78C65734" w:rsidR="005D2F13" w:rsidRPr="003F1FD6" w:rsidRDefault="005D2F13" w:rsidP="00D24EA8">
      <w:pPr>
        <w:ind w:left="720"/>
        <w:rPr>
          <w:rFonts w:ascii="Verdana" w:hAnsi="Verdana"/>
          <w:szCs w:val="24"/>
        </w:rPr>
      </w:pPr>
    </w:p>
    <w:p w14:paraId="582816C7" w14:textId="22AABA82" w:rsidR="002C3943" w:rsidRPr="003F1FD6" w:rsidRDefault="00485FF7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6E655C">
        <w:rPr>
          <w:rFonts w:ascii="Verdana" w:hAnsi="Verdana" w:cs="Arial"/>
          <w:szCs w:val="24"/>
        </w:rPr>
        <w:t>33</w:t>
      </w:r>
      <w:r w:rsidR="0C3AC7E0" w:rsidRPr="003F1FD6">
        <w:rPr>
          <w:rFonts w:ascii="Verdana" w:hAnsi="Verdana" w:cs="Arial"/>
          <w:szCs w:val="24"/>
        </w:rPr>
        <w:t>/22</w:t>
      </w:r>
      <w:r w:rsidR="002C3943" w:rsidRPr="003F1FD6">
        <w:rPr>
          <w:rFonts w:ascii="Verdana" w:hAnsi="Verdana" w:cs="Arial"/>
          <w:szCs w:val="24"/>
        </w:rPr>
        <w:t xml:space="preserve"> To receive any declarations of interest from Members</w:t>
      </w:r>
    </w:p>
    <w:p w14:paraId="2F098D02" w14:textId="5F4836E0" w:rsidR="00A42AD7" w:rsidRPr="003F1FD6" w:rsidRDefault="00DE5E39" w:rsidP="008C3996">
      <w:pPr>
        <w:ind w:firstLine="72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73BDE1AF" w14:textId="7452A937" w:rsidR="002C3943" w:rsidRPr="003F1FD6" w:rsidRDefault="00DE5E39" w:rsidP="008C3996">
      <w:pPr>
        <w:ind w:firstLine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Declarations of interests were received from Councillors;</w:t>
      </w:r>
    </w:p>
    <w:p w14:paraId="6696E6C1" w14:textId="77777777" w:rsidR="00711E4E" w:rsidRPr="003F1FD6" w:rsidRDefault="00DB6FD0" w:rsidP="008C3996">
      <w:pPr>
        <w:ind w:firstLine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S Marshall-Clarke</w:t>
      </w:r>
      <w:r w:rsidRPr="003F1FD6">
        <w:rPr>
          <w:rFonts w:ascii="Verdana" w:hAnsi="Verdana"/>
          <w:szCs w:val="24"/>
        </w:rPr>
        <w:tab/>
      </w:r>
    </w:p>
    <w:p w14:paraId="5A03BCB3" w14:textId="48FE9EAC" w:rsidR="00711E4E" w:rsidRPr="003F1FD6" w:rsidRDefault="00DB6FD0" w:rsidP="00D56DC0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Item 1</w:t>
      </w:r>
      <w:r w:rsidR="005A68EF">
        <w:rPr>
          <w:rFonts w:ascii="Verdana" w:hAnsi="Verdana"/>
          <w:szCs w:val="24"/>
        </w:rPr>
        <w:t>48</w:t>
      </w:r>
      <w:r w:rsidRPr="003F1FD6">
        <w:rPr>
          <w:rFonts w:ascii="Verdana" w:hAnsi="Verdana"/>
          <w:szCs w:val="24"/>
        </w:rPr>
        <w:t>/22 Planning</w:t>
      </w:r>
      <w:r w:rsidR="00711E4E" w:rsidRPr="003F1FD6">
        <w:rPr>
          <w:rFonts w:ascii="Verdana" w:hAnsi="Verdana"/>
          <w:szCs w:val="24"/>
        </w:rPr>
        <w:t xml:space="preserve"> - </w:t>
      </w:r>
      <w:r w:rsidRPr="003F1FD6">
        <w:rPr>
          <w:rFonts w:ascii="Verdana" w:hAnsi="Verdana"/>
          <w:szCs w:val="24"/>
        </w:rPr>
        <w:t xml:space="preserve">To </w:t>
      </w:r>
      <w:r w:rsidR="00D56DC0">
        <w:rPr>
          <w:rFonts w:ascii="Verdana" w:hAnsi="Verdana"/>
          <w:szCs w:val="24"/>
        </w:rPr>
        <w:t>leave the meeting</w:t>
      </w:r>
      <w:r w:rsidR="0028338E" w:rsidRPr="003F1FD6">
        <w:rPr>
          <w:rFonts w:ascii="Verdana" w:hAnsi="Verdana"/>
          <w:szCs w:val="24"/>
        </w:rPr>
        <w:t xml:space="preserve">  </w:t>
      </w:r>
    </w:p>
    <w:p w14:paraId="4E49FA04" w14:textId="77777777" w:rsidR="00DE5E39" w:rsidRPr="003F1FD6" w:rsidRDefault="00DE5E39" w:rsidP="00D24EA8">
      <w:pPr>
        <w:ind w:left="720"/>
        <w:rPr>
          <w:rFonts w:ascii="Verdana" w:hAnsi="Verdana"/>
          <w:szCs w:val="24"/>
        </w:rPr>
      </w:pPr>
    </w:p>
    <w:p w14:paraId="38720948" w14:textId="40462E9E" w:rsidR="002C3943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6E655C">
        <w:rPr>
          <w:rFonts w:ascii="Verdana" w:hAnsi="Verdana" w:cs="Arial"/>
          <w:szCs w:val="24"/>
        </w:rPr>
        <w:t>34</w:t>
      </w:r>
      <w:r w:rsidR="780BF3D3" w:rsidRPr="003F1FD6">
        <w:rPr>
          <w:rFonts w:ascii="Verdana" w:hAnsi="Verdana" w:cs="Arial"/>
          <w:szCs w:val="24"/>
        </w:rPr>
        <w:t>/22</w:t>
      </w:r>
      <w:r w:rsidR="002C3943" w:rsidRPr="003F1FD6">
        <w:rPr>
          <w:rFonts w:ascii="Verdana" w:hAnsi="Verdana" w:cs="Arial"/>
          <w:szCs w:val="24"/>
        </w:rPr>
        <w:t xml:space="preserve"> </w:t>
      </w:r>
      <w:r w:rsidR="0010611D" w:rsidRPr="003F1FD6">
        <w:rPr>
          <w:rFonts w:ascii="Verdana" w:hAnsi="Verdana" w:cs="Arial"/>
          <w:szCs w:val="24"/>
        </w:rPr>
        <w:t>Recording and Filming of Council and Committee Meetings</w:t>
      </w:r>
    </w:p>
    <w:p w14:paraId="553CBB25" w14:textId="5AC2BB5A" w:rsidR="00155B31" w:rsidRPr="003F1FD6" w:rsidRDefault="00B40901" w:rsidP="00D24EA8">
      <w:pPr>
        <w:ind w:left="72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77BDCF12" w14:textId="0EF6DEA2" w:rsidR="00155B31" w:rsidRPr="003F1FD6" w:rsidRDefault="0059005C" w:rsidP="008C3996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a. </w:t>
      </w:r>
      <w:r w:rsidR="00155B31" w:rsidRPr="003F1FD6">
        <w:rPr>
          <w:rFonts w:ascii="Verdana" w:hAnsi="Verdana"/>
          <w:szCs w:val="24"/>
        </w:rPr>
        <w:t xml:space="preserve">For the purposes of minute taking the </w:t>
      </w:r>
      <w:r w:rsidR="005A68EF">
        <w:rPr>
          <w:rFonts w:ascii="Verdana" w:hAnsi="Verdana"/>
          <w:szCs w:val="24"/>
        </w:rPr>
        <w:t>Assistant</w:t>
      </w:r>
      <w:r w:rsidR="00155B31" w:rsidRPr="003F1FD6">
        <w:rPr>
          <w:rFonts w:ascii="Verdana" w:hAnsi="Verdana"/>
          <w:szCs w:val="24"/>
        </w:rPr>
        <w:t xml:space="preserve"> Clerk will record the meeting</w:t>
      </w:r>
      <w:r w:rsidR="00A53DCA" w:rsidRPr="003F1FD6">
        <w:rPr>
          <w:rFonts w:ascii="Verdana" w:hAnsi="Verdana"/>
          <w:szCs w:val="24"/>
        </w:rPr>
        <w:t xml:space="preserve"> audially and delete the files once the draft minutes have been produced</w:t>
      </w:r>
      <w:r w:rsidR="00EE0229" w:rsidRPr="003F1FD6">
        <w:rPr>
          <w:rFonts w:ascii="Verdana" w:hAnsi="Verdana"/>
          <w:szCs w:val="24"/>
        </w:rPr>
        <w:t>.</w:t>
      </w:r>
    </w:p>
    <w:p w14:paraId="3DEA55EB" w14:textId="61EEF9DA" w:rsidR="0010611D" w:rsidRPr="003F1FD6" w:rsidRDefault="0010611D" w:rsidP="00D24EA8">
      <w:pPr>
        <w:ind w:left="720"/>
        <w:rPr>
          <w:rFonts w:ascii="Verdana" w:hAnsi="Verdana"/>
          <w:szCs w:val="24"/>
        </w:rPr>
      </w:pPr>
    </w:p>
    <w:p w14:paraId="27F40619" w14:textId="3638F84D" w:rsidR="0010611D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6E655C">
        <w:rPr>
          <w:rFonts w:ascii="Verdana" w:hAnsi="Verdana" w:cs="Arial"/>
          <w:szCs w:val="24"/>
        </w:rPr>
        <w:t>35</w:t>
      </w:r>
      <w:r w:rsidR="007816F2" w:rsidRPr="003F1FD6">
        <w:rPr>
          <w:rFonts w:ascii="Verdana" w:hAnsi="Verdana" w:cs="Arial"/>
          <w:szCs w:val="24"/>
        </w:rPr>
        <w:t>/</w:t>
      </w:r>
      <w:r w:rsidR="29B7A75F" w:rsidRPr="003F1FD6">
        <w:rPr>
          <w:rFonts w:ascii="Verdana" w:hAnsi="Verdana" w:cs="Arial"/>
          <w:szCs w:val="24"/>
        </w:rPr>
        <w:t>22</w:t>
      </w:r>
      <w:r w:rsidR="0010611D" w:rsidRPr="003F1FD6">
        <w:rPr>
          <w:rFonts w:ascii="Verdana" w:hAnsi="Verdana" w:cs="Arial"/>
          <w:szCs w:val="24"/>
        </w:rPr>
        <w:t xml:space="preserve"> Public Participation</w:t>
      </w:r>
    </w:p>
    <w:p w14:paraId="25F103D6" w14:textId="5C9E71CD" w:rsidR="00253717" w:rsidRDefault="00B40901" w:rsidP="008C3996">
      <w:pPr>
        <w:ind w:left="720"/>
        <w:rPr>
          <w:rFonts w:ascii="Verdana" w:hAnsi="Verdana"/>
          <w:szCs w:val="24"/>
          <w:lang w:bidi="en-US"/>
        </w:rPr>
      </w:pPr>
      <w:r w:rsidRPr="003F1FD6">
        <w:rPr>
          <w:rFonts w:ascii="Verdana" w:hAnsi="Verdana"/>
          <w:szCs w:val="24"/>
          <w:lang w:bidi="en-US"/>
        </w:rPr>
        <w:t xml:space="preserve">There were </w:t>
      </w:r>
      <w:r w:rsidR="00253717">
        <w:rPr>
          <w:rFonts w:ascii="Verdana" w:hAnsi="Verdana"/>
          <w:szCs w:val="24"/>
          <w:lang w:bidi="en-US"/>
        </w:rPr>
        <w:t>4</w:t>
      </w:r>
      <w:r w:rsidRPr="003F1FD6">
        <w:rPr>
          <w:rFonts w:ascii="Verdana" w:hAnsi="Verdana"/>
          <w:szCs w:val="24"/>
          <w:lang w:bidi="en-US"/>
        </w:rPr>
        <w:t xml:space="preserve"> members of the public present</w:t>
      </w:r>
      <w:r w:rsidR="00253717">
        <w:rPr>
          <w:rFonts w:ascii="Verdana" w:hAnsi="Verdana"/>
          <w:szCs w:val="24"/>
          <w:lang w:bidi="en-US"/>
        </w:rPr>
        <w:t>, two to ask questions and two to present for a grant application</w:t>
      </w:r>
      <w:r w:rsidRPr="003F1FD6">
        <w:rPr>
          <w:rFonts w:ascii="Verdana" w:hAnsi="Verdana"/>
          <w:szCs w:val="24"/>
          <w:lang w:bidi="en-US"/>
        </w:rPr>
        <w:t xml:space="preserve"> </w:t>
      </w:r>
    </w:p>
    <w:p w14:paraId="21E9974A" w14:textId="0A0C822F" w:rsidR="00681BB4" w:rsidRDefault="00681BB4" w:rsidP="008C3996">
      <w:pPr>
        <w:ind w:firstLine="720"/>
        <w:rPr>
          <w:rFonts w:ascii="Verdana" w:hAnsi="Verdana"/>
          <w:szCs w:val="24"/>
          <w:lang w:bidi="en-US"/>
        </w:rPr>
      </w:pPr>
      <w:r w:rsidRPr="003F1FD6">
        <w:rPr>
          <w:rFonts w:ascii="Verdana" w:hAnsi="Verdana"/>
          <w:szCs w:val="24"/>
          <w:lang w:bidi="en-US"/>
        </w:rPr>
        <w:t>There were 2 police officers present</w:t>
      </w:r>
    </w:p>
    <w:p w14:paraId="1CEAF6C1" w14:textId="7D090DFF" w:rsidR="00734562" w:rsidRDefault="00734562" w:rsidP="008C3996">
      <w:pPr>
        <w:ind w:firstLine="720"/>
        <w:rPr>
          <w:rFonts w:ascii="Verdana" w:hAnsi="Verdana"/>
          <w:szCs w:val="24"/>
          <w:lang w:bidi="en-US"/>
        </w:rPr>
      </w:pPr>
    </w:p>
    <w:p w14:paraId="5F6ADF34" w14:textId="5E7A1675" w:rsidR="00734562" w:rsidRDefault="00734562" w:rsidP="00125D5B">
      <w:pPr>
        <w:rPr>
          <w:rFonts w:ascii="Verdana" w:hAnsi="Verdana"/>
          <w:szCs w:val="24"/>
          <w:lang w:bidi="en-US"/>
        </w:rPr>
      </w:pPr>
      <w:r>
        <w:rPr>
          <w:rFonts w:ascii="Verdana" w:hAnsi="Verdana"/>
          <w:szCs w:val="24"/>
          <w:lang w:bidi="en-US"/>
        </w:rPr>
        <w:t xml:space="preserve">A resident of Lincoln </w:t>
      </w:r>
      <w:r w:rsidR="002B5978">
        <w:rPr>
          <w:rFonts w:ascii="Verdana" w:hAnsi="Verdana"/>
          <w:szCs w:val="24"/>
          <w:lang w:bidi="en-US"/>
        </w:rPr>
        <w:t>S</w:t>
      </w:r>
      <w:r>
        <w:rPr>
          <w:rFonts w:ascii="Verdana" w:hAnsi="Verdana"/>
          <w:szCs w:val="24"/>
          <w:lang w:bidi="en-US"/>
        </w:rPr>
        <w:t xml:space="preserve">treet raised the issue of </w:t>
      </w:r>
      <w:r w:rsidR="00864626">
        <w:rPr>
          <w:rFonts w:ascii="Verdana" w:hAnsi="Verdana"/>
          <w:szCs w:val="24"/>
          <w:lang w:bidi="en-US"/>
        </w:rPr>
        <w:t>“boy racers”</w:t>
      </w:r>
      <w:r w:rsidR="0049730D">
        <w:rPr>
          <w:rFonts w:ascii="Verdana" w:hAnsi="Verdana"/>
          <w:szCs w:val="24"/>
          <w:lang w:bidi="en-US"/>
        </w:rPr>
        <w:t xml:space="preserve">, </w:t>
      </w:r>
      <w:r w:rsidR="007B36F5">
        <w:rPr>
          <w:rFonts w:ascii="Verdana" w:hAnsi="Verdana"/>
          <w:szCs w:val="24"/>
          <w:lang w:bidi="en-US"/>
        </w:rPr>
        <w:t>delivery lorries</w:t>
      </w:r>
      <w:r w:rsidR="00DF6612">
        <w:rPr>
          <w:rFonts w:ascii="Verdana" w:hAnsi="Verdana"/>
          <w:szCs w:val="24"/>
          <w:lang w:bidi="en-US"/>
        </w:rPr>
        <w:t xml:space="preserve"> &amp; noise from the premises </w:t>
      </w:r>
      <w:r w:rsidR="00864626">
        <w:rPr>
          <w:rFonts w:ascii="Verdana" w:hAnsi="Verdana"/>
          <w:szCs w:val="24"/>
          <w:lang w:bidi="en-US"/>
        </w:rPr>
        <w:t>causing</w:t>
      </w:r>
      <w:r w:rsidR="005D2BB5">
        <w:rPr>
          <w:rFonts w:ascii="Verdana" w:hAnsi="Verdana"/>
          <w:szCs w:val="24"/>
          <w:lang w:bidi="en-US"/>
        </w:rPr>
        <w:t xml:space="preserve"> significant nuisance in the </w:t>
      </w:r>
      <w:r w:rsidR="00620027">
        <w:rPr>
          <w:rFonts w:ascii="Verdana" w:hAnsi="Verdana"/>
          <w:szCs w:val="24"/>
          <w:lang w:bidi="en-US"/>
        </w:rPr>
        <w:t xml:space="preserve">adjacent Tesco car park </w:t>
      </w:r>
    </w:p>
    <w:p w14:paraId="295AB255" w14:textId="77777777" w:rsidR="00B20404" w:rsidRDefault="00B20404" w:rsidP="00B20404">
      <w:pPr>
        <w:rPr>
          <w:rFonts w:ascii="Verdana" w:hAnsi="Verdana"/>
          <w:b/>
          <w:bCs/>
          <w:szCs w:val="24"/>
        </w:rPr>
      </w:pPr>
    </w:p>
    <w:p w14:paraId="04435A75" w14:textId="4E65285D" w:rsidR="00B20404" w:rsidRDefault="00B20404" w:rsidP="00B20404">
      <w:pPr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0A392C4C" w14:textId="4E416BA5" w:rsidR="00D40C9F" w:rsidRDefault="00777BB5" w:rsidP="00D40C9F">
      <w:pPr>
        <w:rPr>
          <w:rFonts w:ascii="Verdana" w:hAnsi="Verdana"/>
          <w:szCs w:val="24"/>
          <w:lang w:bidi="en-US"/>
        </w:rPr>
      </w:pPr>
      <w:r>
        <w:rPr>
          <w:rFonts w:ascii="Verdana" w:hAnsi="Verdana"/>
          <w:szCs w:val="24"/>
          <w:lang w:bidi="en-US"/>
        </w:rPr>
        <w:t xml:space="preserve">a. </w:t>
      </w:r>
      <w:r w:rsidR="00D40C9F">
        <w:rPr>
          <w:rFonts w:ascii="Verdana" w:hAnsi="Verdana"/>
          <w:szCs w:val="24"/>
          <w:lang w:bidi="en-US"/>
        </w:rPr>
        <w:t>The resident will provide the council with a list of dates and times of incidents</w:t>
      </w:r>
    </w:p>
    <w:p w14:paraId="374320DC" w14:textId="77777777" w:rsidR="00D40C9F" w:rsidRDefault="00D40C9F" w:rsidP="00753A63">
      <w:pPr>
        <w:rPr>
          <w:rFonts w:ascii="Verdana" w:hAnsi="Verdana"/>
          <w:szCs w:val="24"/>
          <w:lang w:bidi="en-US"/>
        </w:rPr>
      </w:pPr>
    </w:p>
    <w:p w14:paraId="3EE5ED84" w14:textId="41EDCAB9" w:rsidR="00D40C9F" w:rsidRDefault="00777BB5" w:rsidP="00753A63">
      <w:pPr>
        <w:rPr>
          <w:rFonts w:ascii="Verdana" w:hAnsi="Verdana"/>
          <w:szCs w:val="24"/>
          <w:lang w:bidi="en-US"/>
        </w:rPr>
      </w:pPr>
      <w:r>
        <w:rPr>
          <w:rFonts w:ascii="Verdana" w:hAnsi="Verdana"/>
          <w:szCs w:val="24"/>
          <w:lang w:bidi="en-US"/>
        </w:rPr>
        <w:lastRenderedPageBreak/>
        <w:t xml:space="preserve">b. </w:t>
      </w:r>
      <w:r w:rsidR="00A874BC">
        <w:rPr>
          <w:rFonts w:ascii="Verdana" w:hAnsi="Verdana"/>
          <w:szCs w:val="24"/>
          <w:lang w:bidi="en-US"/>
        </w:rPr>
        <w:t xml:space="preserve">On behalf of the resident, Officers will </w:t>
      </w:r>
      <w:r w:rsidR="00FF4EE3">
        <w:rPr>
          <w:rFonts w:ascii="Verdana" w:hAnsi="Verdana"/>
          <w:szCs w:val="24"/>
          <w:lang w:bidi="en-US"/>
        </w:rPr>
        <w:t>raise th</w:t>
      </w:r>
      <w:r w:rsidR="00A874BC">
        <w:rPr>
          <w:rFonts w:ascii="Verdana" w:hAnsi="Verdana"/>
          <w:szCs w:val="24"/>
          <w:lang w:bidi="en-US"/>
        </w:rPr>
        <w:t xml:space="preserve">ese issues </w:t>
      </w:r>
      <w:r w:rsidR="00FF4EE3">
        <w:rPr>
          <w:rFonts w:ascii="Verdana" w:hAnsi="Verdana"/>
          <w:szCs w:val="24"/>
          <w:lang w:bidi="en-US"/>
        </w:rPr>
        <w:t>with both Sally Price</w:t>
      </w:r>
      <w:r w:rsidR="0023680F">
        <w:rPr>
          <w:rFonts w:ascii="Verdana" w:hAnsi="Verdana"/>
          <w:szCs w:val="24"/>
          <w:lang w:bidi="en-US"/>
        </w:rPr>
        <w:t>, Head of Communities</w:t>
      </w:r>
      <w:r w:rsidR="002671CC">
        <w:rPr>
          <w:rFonts w:ascii="Verdana" w:hAnsi="Verdana"/>
          <w:szCs w:val="24"/>
          <w:lang w:bidi="en-US"/>
        </w:rPr>
        <w:t>, Amber Valley Borough Council</w:t>
      </w:r>
      <w:r w:rsidR="00FF4EE3">
        <w:rPr>
          <w:rFonts w:ascii="Verdana" w:hAnsi="Verdana"/>
          <w:szCs w:val="24"/>
          <w:lang w:bidi="en-US"/>
        </w:rPr>
        <w:t xml:space="preserve"> &amp; Planning Enforcement</w:t>
      </w:r>
      <w:r w:rsidR="002671CC">
        <w:rPr>
          <w:rFonts w:ascii="Verdana" w:hAnsi="Verdana"/>
          <w:szCs w:val="24"/>
          <w:lang w:bidi="en-US"/>
        </w:rPr>
        <w:t xml:space="preserve">, </w:t>
      </w:r>
      <w:r w:rsidR="00D40C9F">
        <w:rPr>
          <w:rFonts w:ascii="Verdana" w:hAnsi="Verdana"/>
          <w:szCs w:val="24"/>
          <w:lang w:bidi="en-US"/>
        </w:rPr>
        <w:t>Amber Valley Borough Council</w:t>
      </w:r>
    </w:p>
    <w:p w14:paraId="4DD026C4" w14:textId="1D07262C" w:rsidR="00BE602B" w:rsidRDefault="00777BB5" w:rsidP="00753A63">
      <w:pPr>
        <w:rPr>
          <w:rFonts w:ascii="Verdana" w:hAnsi="Verdana"/>
          <w:szCs w:val="24"/>
          <w:lang w:bidi="en-US"/>
        </w:rPr>
      </w:pPr>
      <w:r>
        <w:rPr>
          <w:rFonts w:ascii="Verdana" w:hAnsi="Verdana"/>
          <w:szCs w:val="24"/>
          <w:lang w:bidi="en-US"/>
        </w:rPr>
        <w:t xml:space="preserve">c. </w:t>
      </w:r>
      <w:r w:rsidR="009174A4">
        <w:rPr>
          <w:rFonts w:ascii="Verdana" w:hAnsi="Verdana"/>
          <w:szCs w:val="24"/>
          <w:lang w:bidi="en-US"/>
        </w:rPr>
        <w:t xml:space="preserve">Officers are instructed to write to </w:t>
      </w:r>
      <w:r w:rsidR="00C86CF7">
        <w:rPr>
          <w:rFonts w:ascii="Verdana" w:hAnsi="Verdana"/>
          <w:szCs w:val="24"/>
          <w:lang w:bidi="en-US"/>
        </w:rPr>
        <w:t>the Improvement &amp; Scrutiny Committee at Amber Valley Borough Council for this i</w:t>
      </w:r>
      <w:r w:rsidR="006C47DF">
        <w:rPr>
          <w:rFonts w:ascii="Verdana" w:hAnsi="Verdana"/>
          <w:szCs w:val="24"/>
          <w:lang w:bidi="en-US"/>
        </w:rPr>
        <w:t xml:space="preserve">ssue to be raised at the annual Crime &amp; Disorder meeting. </w:t>
      </w:r>
    </w:p>
    <w:p w14:paraId="05F9E70C" w14:textId="77777777" w:rsidR="00753A63" w:rsidRDefault="00753A63" w:rsidP="00753A63">
      <w:pPr>
        <w:rPr>
          <w:rFonts w:ascii="Verdana" w:hAnsi="Verdana"/>
          <w:szCs w:val="24"/>
          <w:lang w:bidi="en-US"/>
        </w:rPr>
      </w:pPr>
    </w:p>
    <w:p w14:paraId="594621A9" w14:textId="6A50E1CC" w:rsidR="00CC7776" w:rsidRDefault="00777BB5" w:rsidP="00753A63">
      <w:pPr>
        <w:rPr>
          <w:rFonts w:ascii="Verdana" w:hAnsi="Verdana"/>
          <w:szCs w:val="24"/>
          <w:lang w:bidi="en-US"/>
        </w:rPr>
      </w:pPr>
      <w:r>
        <w:rPr>
          <w:rFonts w:ascii="Verdana" w:hAnsi="Verdana"/>
          <w:szCs w:val="24"/>
          <w:lang w:bidi="en-US"/>
        </w:rPr>
        <w:t xml:space="preserve">d. </w:t>
      </w:r>
      <w:r w:rsidR="00E341A8">
        <w:rPr>
          <w:rFonts w:ascii="Verdana" w:hAnsi="Verdana"/>
          <w:szCs w:val="24"/>
          <w:lang w:bidi="en-US"/>
        </w:rPr>
        <w:t xml:space="preserve">Councillor Marshall-Clarke </w:t>
      </w:r>
      <w:r w:rsidR="00B33943">
        <w:rPr>
          <w:rFonts w:ascii="Verdana" w:hAnsi="Verdana"/>
          <w:szCs w:val="24"/>
          <w:lang w:bidi="en-US"/>
        </w:rPr>
        <w:t xml:space="preserve">will </w:t>
      </w:r>
      <w:r w:rsidR="00B72EB7">
        <w:rPr>
          <w:rFonts w:ascii="Verdana" w:hAnsi="Verdana"/>
          <w:szCs w:val="24"/>
          <w:lang w:bidi="en-US"/>
        </w:rPr>
        <w:t xml:space="preserve">also </w:t>
      </w:r>
      <w:r w:rsidR="00B33943">
        <w:rPr>
          <w:rFonts w:ascii="Verdana" w:hAnsi="Verdana"/>
          <w:szCs w:val="24"/>
          <w:lang w:bidi="en-US"/>
        </w:rPr>
        <w:t>raise the</w:t>
      </w:r>
      <w:r w:rsidR="00BB035C">
        <w:rPr>
          <w:rFonts w:ascii="Verdana" w:hAnsi="Verdana"/>
          <w:szCs w:val="24"/>
          <w:lang w:bidi="en-US"/>
        </w:rPr>
        <w:t>se</w:t>
      </w:r>
      <w:r w:rsidR="00B33943">
        <w:rPr>
          <w:rFonts w:ascii="Verdana" w:hAnsi="Verdana"/>
          <w:szCs w:val="24"/>
          <w:lang w:bidi="en-US"/>
        </w:rPr>
        <w:t xml:space="preserve"> issue</w:t>
      </w:r>
      <w:r w:rsidR="00B72EB7">
        <w:rPr>
          <w:rFonts w:ascii="Verdana" w:hAnsi="Verdana"/>
          <w:szCs w:val="24"/>
          <w:lang w:bidi="en-US"/>
        </w:rPr>
        <w:t>s</w:t>
      </w:r>
      <w:r w:rsidR="00B33943">
        <w:rPr>
          <w:rFonts w:ascii="Verdana" w:hAnsi="Verdana"/>
          <w:szCs w:val="24"/>
          <w:lang w:bidi="en-US"/>
        </w:rPr>
        <w:t xml:space="preserve"> with </w:t>
      </w:r>
      <w:r w:rsidR="002671CC">
        <w:rPr>
          <w:rFonts w:ascii="Verdana" w:hAnsi="Verdana"/>
          <w:szCs w:val="24"/>
          <w:lang w:bidi="en-US"/>
        </w:rPr>
        <w:t>Sally Price, Head of Communities, Planning Enforcement</w:t>
      </w:r>
      <w:r w:rsidR="007620D2">
        <w:rPr>
          <w:rFonts w:ascii="Verdana" w:hAnsi="Verdana"/>
          <w:szCs w:val="24"/>
          <w:lang w:bidi="en-US"/>
        </w:rPr>
        <w:t xml:space="preserve"> and the Improvement &amp; Scrutiny Committee</w:t>
      </w:r>
      <w:r w:rsidR="002671CC">
        <w:rPr>
          <w:rFonts w:ascii="Verdana" w:hAnsi="Verdana"/>
          <w:szCs w:val="24"/>
          <w:lang w:bidi="en-US"/>
        </w:rPr>
        <w:t>, Amber Valley Borough Council</w:t>
      </w:r>
      <w:r w:rsidR="007620D2">
        <w:rPr>
          <w:rFonts w:ascii="Verdana" w:hAnsi="Verdana"/>
          <w:szCs w:val="24"/>
          <w:lang w:bidi="en-US"/>
        </w:rPr>
        <w:t xml:space="preserve"> </w:t>
      </w:r>
      <w:r w:rsidR="00B32366">
        <w:rPr>
          <w:rFonts w:ascii="Verdana" w:hAnsi="Verdana"/>
          <w:szCs w:val="24"/>
          <w:lang w:bidi="en-US"/>
        </w:rPr>
        <w:t>in his role as a Borough Councillor.</w:t>
      </w:r>
      <w:r w:rsidR="00CC7776">
        <w:rPr>
          <w:rFonts w:ascii="Verdana" w:hAnsi="Verdana"/>
          <w:szCs w:val="24"/>
          <w:lang w:bidi="en-US"/>
        </w:rPr>
        <w:t xml:space="preserve"> </w:t>
      </w:r>
    </w:p>
    <w:p w14:paraId="298F1C0B" w14:textId="723390B5" w:rsidR="00B94E07" w:rsidRDefault="00B94E07" w:rsidP="00753A63">
      <w:pPr>
        <w:rPr>
          <w:rFonts w:ascii="Verdana" w:hAnsi="Verdana"/>
          <w:szCs w:val="24"/>
          <w:lang w:bidi="en-US"/>
        </w:rPr>
      </w:pPr>
    </w:p>
    <w:p w14:paraId="72785A8B" w14:textId="77777777" w:rsidR="00243DD6" w:rsidRDefault="00B94E07" w:rsidP="00753A63">
      <w:pPr>
        <w:rPr>
          <w:rFonts w:ascii="Verdana" w:hAnsi="Verdana"/>
          <w:b/>
          <w:bCs/>
          <w:szCs w:val="24"/>
          <w:lang w:bidi="en-US"/>
        </w:rPr>
      </w:pPr>
      <w:r w:rsidRPr="00792EA0">
        <w:rPr>
          <w:rFonts w:ascii="Verdana" w:hAnsi="Verdana"/>
          <w:b/>
          <w:bCs/>
          <w:szCs w:val="24"/>
          <w:lang w:bidi="en-US"/>
        </w:rPr>
        <w:t>At this point item</w:t>
      </w:r>
      <w:r w:rsidR="00792EA0" w:rsidRPr="00792EA0">
        <w:rPr>
          <w:rFonts w:ascii="Verdana" w:hAnsi="Verdana"/>
          <w:b/>
          <w:bCs/>
          <w:szCs w:val="24"/>
          <w:lang w:bidi="en-US"/>
        </w:rPr>
        <w:t xml:space="preserve"> </w:t>
      </w:r>
      <w:r w:rsidRPr="00792EA0">
        <w:rPr>
          <w:rFonts w:ascii="Verdana" w:hAnsi="Verdana"/>
          <w:b/>
          <w:bCs/>
          <w:szCs w:val="24"/>
          <w:lang w:bidi="en-US"/>
        </w:rPr>
        <w:t>142/22 d.</w:t>
      </w:r>
      <w:r w:rsidR="00F06373">
        <w:rPr>
          <w:rFonts w:ascii="Verdana" w:hAnsi="Verdana"/>
          <w:b/>
          <w:bCs/>
          <w:szCs w:val="24"/>
          <w:lang w:bidi="en-US"/>
        </w:rPr>
        <w:t xml:space="preserve"> </w:t>
      </w:r>
      <w:r w:rsidR="00631D15">
        <w:rPr>
          <w:rFonts w:ascii="Verdana" w:hAnsi="Verdana"/>
          <w:b/>
          <w:bCs/>
          <w:szCs w:val="24"/>
          <w:lang w:bidi="en-US"/>
        </w:rPr>
        <w:t xml:space="preserve">was heard. 3 members of the public </w:t>
      </w:r>
      <w:r w:rsidR="00BC758A">
        <w:rPr>
          <w:rFonts w:ascii="Verdana" w:hAnsi="Verdana"/>
          <w:b/>
          <w:bCs/>
          <w:szCs w:val="24"/>
          <w:lang w:bidi="en-US"/>
        </w:rPr>
        <w:t>then left the meeting</w:t>
      </w:r>
      <w:r w:rsidR="00243DD6">
        <w:rPr>
          <w:rFonts w:ascii="Verdana" w:hAnsi="Verdana"/>
          <w:b/>
          <w:bCs/>
          <w:szCs w:val="24"/>
          <w:lang w:bidi="en-US"/>
        </w:rPr>
        <w:t>.</w:t>
      </w:r>
    </w:p>
    <w:p w14:paraId="5A5C2F7C" w14:textId="77777777" w:rsidR="00243DD6" w:rsidRDefault="00243DD6" w:rsidP="00753A63">
      <w:pPr>
        <w:rPr>
          <w:rFonts w:ascii="Verdana" w:hAnsi="Verdana"/>
          <w:b/>
          <w:bCs/>
          <w:szCs w:val="24"/>
          <w:lang w:bidi="en-US"/>
        </w:rPr>
      </w:pPr>
    </w:p>
    <w:p w14:paraId="07E864F9" w14:textId="3FF74251" w:rsidR="00AA4DEA" w:rsidRDefault="00243DD6" w:rsidP="00753A63">
      <w:pPr>
        <w:rPr>
          <w:rFonts w:ascii="Verdana" w:hAnsi="Verdana"/>
          <w:b/>
          <w:bCs/>
          <w:szCs w:val="24"/>
          <w:lang w:bidi="en-US"/>
        </w:rPr>
      </w:pPr>
      <w:r>
        <w:rPr>
          <w:rFonts w:ascii="Verdana" w:hAnsi="Verdana"/>
          <w:b/>
          <w:bCs/>
          <w:szCs w:val="24"/>
          <w:lang w:bidi="en-US"/>
        </w:rPr>
        <w:t>O</w:t>
      </w:r>
      <w:r w:rsidR="00F206B0">
        <w:rPr>
          <w:rFonts w:ascii="Verdana" w:hAnsi="Verdana"/>
          <w:b/>
          <w:bCs/>
          <w:szCs w:val="24"/>
          <w:lang w:bidi="en-US"/>
        </w:rPr>
        <w:t xml:space="preserve">ne member of the public </w:t>
      </w:r>
      <w:r w:rsidR="00773D13">
        <w:rPr>
          <w:rFonts w:ascii="Verdana" w:hAnsi="Verdana"/>
          <w:b/>
          <w:bCs/>
          <w:szCs w:val="24"/>
          <w:lang w:bidi="en-US"/>
        </w:rPr>
        <w:t xml:space="preserve">and two Police Officers </w:t>
      </w:r>
      <w:r w:rsidR="00F206B0">
        <w:rPr>
          <w:rFonts w:ascii="Verdana" w:hAnsi="Verdana"/>
          <w:b/>
          <w:bCs/>
          <w:szCs w:val="24"/>
          <w:lang w:bidi="en-US"/>
        </w:rPr>
        <w:t>entered the meeting.</w:t>
      </w:r>
    </w:p>
    <w:p w14:paraId="4A43B293" w14:textId="77777777" w:rsidR="00AA4DEA" w:rsidRDefault="00AA4DEA" w:rsidP="00753A63">
      <w:pPr>
        <w:rPr>
          <w:rFonts w:ascii="Verdana" w:hAnsi="Verdana"/>
          <w:b/>
          <w:bCs/>
          <w:szCs w:val="24"/>
          <w:lang w:bidi="en-US"/>
        </w:rPr>
      </w:pPr>
    </w:p>
    <w:p w14:paraId="7162ACEE" w14:textId="1FAA90F2" w:rsidR="00247387" w:rsidRDefault="00243DD6" w:rsidP="00AA4DEA">
      <w:pPr>
        <w:rPr>
          <w:rFonts w:ascii="Verdana" w:hAnsi="Verdana"/>
          <w:szCs w:val="24"/>
          <w:lang w:bidi="en-US"/>
        </w:rPr>
      </w:pPr>
      <w:r>
        <w:rPr>
          <w:rFonts w:ascii="Verdana" w:hAnsi="Verdana"/>
          <w:szCs w:val="24"/>
          <w:lang w:bidi="en-US"/>
        </w:rPr>
        <w:t xml:space="preserve">The resident </w:t>
      </w:r>
      <w:r w:rsidR="00D124A0">
        <w:rPr>
          <w:rFonts w:ascii="Verdana" w:hAnsi="Verdana"/>
          <w:szCs w:val="24"/>
          <w:lang w:bidi="en-US"/>
        </w:rPr>
        <w:t xml:space="preserve">raised issues with anti-social behaviour </w:t>
      </w:r>
      <w:r w:rsidR="00493150">
        <w:rPr>
          <w:rFonts w:ascii="Verdana" w:hAnsi="Verdana"/>
          <w:szCs w:val="24"/>
          <w:lang w:bidi="en-US"/>
        </w:rPr>
        <w:t>at Firs Gardens</w:t>
      </w:r>
      <w:r w:rsidR="00E75480">
        <w:rPr>
          <w:rFonts w:ascii="Verdana" w:hAnsi="Verdana"/>
          <w:szCs w:val="24"/>
          <w:lang w:bidi="en-US"/>
        </w:rPr>
        <w:t xml:space="preserve"> sheltered accommodation</w:t>
      </w:r>
      <w:r w:rsidR="00E51323">
        <w:rPr>
          <w:rFonts w:ascii="Verdana" w:hAnsi="Verdana"/>
          <w:szCs w:val="24"/>
          <w:lang w:bidi="en-US"/>
        </w:rPr>
        <w:t>, he specifically asked who allocated the housing in this area.</w:t>
      </w:r>
      <w:r w:rsidR="00E75480">
        <w:rPr>
          <w:rFonts w:ascii="Verdana" w:hAnsi="Verdana"/>
          <w:szCs w:val="24"/>
          <w:lang w:bidi="en-US"/>
        </w:rPr>
        <w:t xml:space="preserve"> </w:t>
      </w:r>
    </w:p>
    <w:p w14:paraId="69906D66" w14:textId="77777777" w:rsidR="00247387" w:rsidRDefault="00247387" w:rsidP="00AA4DEA">
      <w:pPr>
        <w:rPr>
          <w:rFonts w:ascii="Verdana" w:hAnsi="Verdana"/>
          <w:szCs w:val="24"/>
          <w:lang w:bidi="en-US"/>
        </w:rPr>
      </w:pPr>
    </w:p>
    <w:p w14:paraId="51B69F45" w14:textId="2F3D755D" w:rsidR="00773D13" w:rsidRPr="00087979" w:rsidRDefault="00E51323" w:rsidP="00AA4DEA">
      <w:pPr>
        <w:rPr>
          <w:rFonts w:ascii="Verdana" w:hAnsi="Verdana"/>
          <w:szCs w:val="24"/>
          <w:lang w:bidi="en-US"/>
        </w:rPr>
      </w:pPr>
      <w:r>
        <w:rPr>
          <w:rFonts w:ascii="Verdana" w:hAnsi="Verdana"/>
          <w:szCs w:val="24"/>
          <w:lang w:bidi="en-US"/>
        </w:rPr>
        <w:t>The Council r</w:t>
      </w:r>
      <w:r w:rsidR="00FF0B85">
        <w:rPr>
          <w:rFonts w:ascii="Verdana" w:hAnsi="Verdana"/>
          <w:szCs w:val="24"/>
          <w:lang w:bidi="en-US"/>
        </w:rPr>
        <w:t>esponded that accommodation in this area is</w:t>
      </w:r>
      <w:r w:rsidR="00FB5AC1">
        <w:rPr>
          <w:rFonts w:ascii="Verdana" w:hAnsi="Verdana"/>
          <w:szCs w:val="24"/>
          <w:lang w:bidi="en-US"/>
        </w:rPr>
        <w:t xml:space="preserve"> allocated by</w:t>
      </w:r>
      <w:r w:rsidR="00FF0B85">
        <w:rPr>
          <w:rFonts w:ascii="Verdana" w:hAnsi="Verdana"/>
          <w:szCs w:val="24"/>
          <w:lang w:bidi="en-US"/>
        </w:rPr>
        <w:t xml:space="preserve"> Futures </w:t>
      </w:r>
      <w:r w:rsidR="006701B8">
        <w:rPr>
          <w:rFonts w:ascii="Verdana" w:hAnsi="Verdana"/>
          <w:szCs w:val="24"/>
          <w:lang w:bidi="en-US"/>
        </w:rPr>
        <w:t>Housing Group.</w:t>
      </w:r>
    </w:p>
    <w:p w14:paraId="62F20ABC" w14:textId="7A92AD27" w:rsidR="000455A3" w:rsidRDefault="000455A3" w:rsidP="00AA4DEA">
      <w:pPr>
        <w:rPr>
          <w:rFonts w:ascii="Verdana" w:hAnsi="Verdana"/>
          <w:szCs w:val="24"/>
          <w:lang w:bidi="en-US"/>
        </w:rPr>
      </w:pPr>
    </w:p>
    <w:p w14:paraId="4EA86AD5" w14:textId="589B1A9C" w:rsidR="000455A3" w:rsidRPr="004755E5" w:rsidRDefault="000455A3" w:rsidP="004755E5">
      <w:pPr>
        <w:pStyle w:val="Heading2"/>
        <w:spacing w:before="0"/>
        <w:rPr>
          <w:rFonts w:ascii="Verdana" w:hAnsi="Verdana" w:cs="Arial"/>
          <w:szCs w:val="24"/>
        </w:rPr>
      </w:pPr>
      <w:r w:rsidRPr="000455A3">
        <w:rPr>
          <w:rFonts w:ascii="Verdana" w:hAnsi="Verdana"/>
          <w:b w:val="0"/>
          <w:bCs/>
          <w:szCs w:val="24"/>
          <w:lang w:bidi="en-US"/>
        </w:rPr>
        <w:t xml:space="preserve">At this point item </w:t>
      </w:r>
      <w:r w:rsidR="004755E5" w:rsidRPr="003F1FD6">
        <w:rPr>
          <w:rFonts w:ascii="Verdana" w:hAnsi="Verdana" w:cs="Arial"/>
          <w:szCs w:val="24"/>
        </w:rPr>
        <w:t>1</w:t>
      </w:r>
      <w:r w:rsidR="004755E5">
        <w:rPr>
          <w:rFonts w:ascii="Verdana" w:hAnsi="Verdana" w:cs="Arial"/>
          <w:szCs w:val="24"/>
        </w:rPr>
        <w:t>37</w:t>
      </w:r>
      <w:r w:rsidR="004755E5" w:rsidRPr="003F1FD6">
        <w:rPr>
          <w:rFonts w:ascii="Verdana" w:hAnsi="Verdana" w:cs="Arial"/>
          <w:szCs w:val="24"/>
        </w:rPr>
        <w:t>/22 To hear from a representative of Derbyshire Police should one be available</w:t>
      </w:r>
      <w:r w:rsidR="004755E5">
        <w:rPr>
          <w:rFonts w:ascii="Verdana" w:hAnsi="Verdana" w:cs="Arial"/>
          <w:szCs w:val="24"/>
        </w:rPr>
        <w:t xml:space="preserve"> </w:t>
      </w:r>
      <w:r w:rsidRPr="004755E5">
        <w:rPr>
          <w:rFonts w:ascii="Verdana" w:hAnsi="Verdana"/>
          <w:szCs w:val="24"/>
          <w:lang w:bidi="en-US"/>
        </w:rPr>
        <w:t>was heard</w:t>
      </w:r>
      <w:r w:rsidRPr="000455A3">
        <w:rPr>
          <w:rFonts w:ascii="Verdana" w:hAnsi="Verdana"/>
          <w:b w:val="0"/>
          <w:bCs/>
          <w:szCs w:val="24"/>
          <w:lang w:bidi="en-US"/>
        </w:rPr>
        <w:t xml:space="preserve"> </w:t>
      </w:r>
    </w:p>
    <w:p w14:paraId="4CC3B025" w14:textId="77777777" w:rsidR="000455A3" w:rsidRDefault="000455A3" w:rsidP="000455A3">
      <w:pPr>
        <w:rPr>
          <w:rFonts w:ascii="Verdana" w:hAnsi="Verdana"/>
          <w:b/>
          <w:bCs/>
          <w:szCs w:val="24"/>
          <w:lang w:bidi="en-US"/>
        </w:rPr>
      </w:pPr>
    </w:p>
    <w:p w14:paraId="7C72699C" w14:textId="394C755B" w:rsidR="00B27D8F" w:rsidRDefault="00283DA2" w:rsidP="00753A63">
      <w:pPr>
        <w:rPr>
          <w:rFonts w:ascii="Verdana" w:hAnsi="Verdana"/>
          <w:szCs w:val="24"/>
          <w:lang w:bidi="en-US"/>
        </w:rPr>
      </w:pPr>
      <w:r>
        <w:rPr>
          <w:rFonts w:ascii="Verdana" w:hAnsi="Verdana"/>
          <w:szCs w:val="24"/>
          <w:lang w:bidi="en-US"/>
        </w:rPr>
        <w:t>The police attended the meeting and explained</w:t>
      </w:r>
      <w:r w:rsidR="00213929">
        <w:rPr>
          <w:rFonts w:ascii="Verdana" w:hAnsi="Verdana"/>
          <w:szCs w:val="24"/>
          <w:lang w:bidi="en-US"/>
        </w:rPr>
        <w:t xml:space="preserve"> they are </w:t>
      </w:r>
      <w:r w:rsidR="00B27D8F">
        <w:rPr>
          <w:rFonts w:ascii="Verdana" w:hAnsi="Verdana"/>
          <w:szCs w:val="24"/>
          <w:lang w:bidi="en-US"/>
        </w:rPr>
        <w:t xml:space="preserve">aware that there are ongoing issues with antisocial behaviour in this area, residents have been asked to </w:t>
      </w:r>
      <w:r w:rsidR="00D844E1">
        <w:rPr>
          <w:rFonts w:ascii="Verdana" w:hAnsi="Verdana"/>
          <w:szCs w:val="24"/>
          <w:lang w:bidi="en-US"/>
        </w:rPr>
        <w:t>complete questionnaires but that the response rate has been low.</w:t>
      </w:r>
    </w:p>
    <w:p w14:paraId="5DB9F23C" w14:textId="418ECA41" w:rsidR="00D844E1" w:rsidRDefault="00D844E1" w:rsidP="00753A63">
      <w:pPr>
        <w:rPr>
          <w:rFonts w:ascii="Verdana" w:hAnsi="Verdana"/>
          <w:szCs w:val="24"/>
          <w:lang w:bidi="en-US"/>
        </w:rPr>
      </w:pPr>
    </w:p>
    <w:p w14:paraId="1DF1ED04" w14:textId="364BE656" w:rsidR="00D844E1" w:rsidRDefault="00D844E1" w:rsidP="00753A63">
      <w:pPr>
        <w:rPr>
          <w:rFonts w:ascii="Verdana" w:hAnsi="Verdana"/>
          <w:szCs w:val="24"/>
          <w:lang w:bidi="en-US"/>
        </w:rPr>
      </w:pPr>
      <w:r>
        <w:rPr>
          <w:rFonts w:ascii="Verdana" w:hAnsi="Verdana"/>
          <w:szCs w:val="24"/>
          <w:lang w:bidi="en-US"/>
        </w:rPr>
        <w:t xml:space="preserve">Monthly esins meetings are held between the </w:t>
      </w:r>
      <w:r w:rsidR="001146B5">
        <w:rPr>
          <w:rFonts w:ascii="Verdana" w:hAnsi="Verdana"/>
          <w:szCs w:val="24"/>
          <w:lang w:bidi="en-US"/>
        </w:rPr>
        <w:t>Police, Amber Valley Borough Council and Futures Housing Group</w:t>
      </w:r>
      <w:r w:rsidR="00774EB5">
        <w:rPr>
          <w:rFonts w:ascii="Verdana" w:hAnsi="Verdana"/>
          <w:szCs w:val="24"/>
          <w:lang w:bidi="en-US"/>
        </w:rPr>
        <w:t xml:space="preserve"> to d</w:t>
      </w:r>
      <w:r w:rsidR="00531E84">
        <w:rPr>
          <w:rFonts w:ascii="Verdana" w:hAnsi="Verdana"/>
          <w:szCs w:val="24"/>
          <w:lang w:bidi="en-US"/>
        </w:rPr>
        <w:t>iscuss anti-social behaviour</w:t>
      </w:r>
      <w:r w:rsidR="001146B5">
        <w:rPr>
          <w:rFonts w:ascii="Verdana" w:hAnsi="Verdana"/>
          <w:szCs w:val="24"/>
          <w:lang w:bidi="en-US"/>
        </w:rPr>
        <w:t>, this issue has been raised at this forum</w:t>
      </w:r>
      <w:r w:rsidR="00170F09">
        <w:rPr>
          <w:rFonts w:ascii="Verdana" w:hAnsi="Verdana"/>
          <w:szCs w:val="24"/>
          <w:lang w:bidi="en-US"/>
        </w:rPr>
        <w:t>.</w:t>
      </w:r>
    </w:p>
    <w:p w14:paraId="6D1BF3C3" w14:textId="64637088" w:rsidR="00170F09" w:rsidRDefault="00170F09" w:rsidP="00753A63">
      <w:pPr>
        <w:rPr>
          <w:rFonts w:ascii="Verdana" w:hAnsi="Verdana"/>
          <w:szCs w:val="24"/>
          <w:lang w:bidi="en-US"/>
        </w:rPr>
      </w:pPr>
    </w:p>
    <w:p w14:paraId="55E0F270" w14:textId="1647FD06" w:rsidR="00170F09" w:rsidRDefault="00E358C8" w:rsidP="00753A63">
      <w:pPr>
        <w:rPr>
          <w:rFonts w:ascii="Verdana" w:hAnsi="Verdana"/>
          <w:szCs w:val="24"/>
          <w:lang w:bidi="en-US"/>
        </w:rPr>
      </w:pPr>
      <w:r>
        <w:rPr>
          <w:rFonts w:ascii="Verdana" w:hAnsi="Verdana"/>
          <w:szCs w:val="24"/>
          <w:lang w:bidi="en-US"/>
        </w:rPr>
        <w:t xml:space="preserve">The meeting </w:t>
      </w:r>
      <w:r w:rsidR="00C8653A">
        <w:rPr>
          <w:rFonts w:ascii="Verdana" w:hAnsi="Verdana"/>
          <w:szCs w:val="24"/>
          <w:lang w:bidi="en-US"/>
        </w:rPr>
        <w:t xml:space="preserve">then </w:t>
      </w:r>
      <w:r>
        <w:rPr>
          <w:rFonts w:ascii="Verdana" w:hAnsi="Verdana"/>
          <w:szCs w:val="24"/>
          <w:lang w:bidi="en-US"/>
        </w:rPr>
        <w:t xml:space="preserve">raised issues with </w:t>
      </w:r>
      <w:r w:rsidR="001C494C">
        <w:rPr>
          <w:rFonts w:ascii="Verdana" w:hAnsi="Verdana"/>
          <w:szCs w:val="24"/>
          <w:lang w:bidi="en-US"/>
        </w:rPr>
        <w:t>parking on Limes Avenue, in particular a complaint from a resident who repeatedly has their driveway blocked</w:t>
      </w:r>
      <w:r w:rsidR="00F63584">
        <w:rPr>
          <w:rFonts w:ascii="Verdana" w:hAnsi="Verdana"/>
          <w:szCs w:val="24"/>
          <w:lang w:bidi="en-US"/>
        </w:rPr>
        <w:t>.</w:t>
      </w:r>
    </w:p>
    <w:p w14:paraId="5CB94ABA" w14:textId="4B74AEE4" w:rsidR="00F63584" w:rsidRDefault="00F63584" w:rsidP="00753A63">
      <w:pPr>
        <w:rPr>
          <w:rFonts w:ascii="Verdana" w:hAnsi="Verdana"/>
          <w:szCs w:val="24"/>
          <w:lang w:bidi="en-US"/>
        </w:rPr>
      </w:pPr>
    </w:p>
    <w:p w14:paraId="56663B31" w14:textId="08359A60" w:rsidR="00F63584" w:rsidRDefault="00F63584" w:rsidP="00753A63">
      <w:pPr>
        <w:rPr>
          <w:rFonts w:ascii="Verdana" w:hAnsi="Verdana"/>
          <w:szCs w:val="24"/>
          <w:lang w:bidi="en-US"/>
        </w:rPr>
      </w:pPr>
      <w:r>
        <w:rPr>
          <w:rFonts w:ascii="Verdana" w:hAnsi="Verdana"/>
          <w:szCs w:val="24"/>
          <w:lang w:bidi="en-US"/>
        </w:rPr>
        <w:t xml:space="preserve">The meeting heard that the new Police Station </w:t>
      </w:r>
      <w:r w:rsidR="00774EB5">
        <w:rPr>
          <w:rFonts w:ascii="Verdana" w:hAnsi="Verdana"/>
          <w:szCs w:val="24"/>
          <w:lang w:bidi="en-US"/>
        </w:rPr>
        <w:t xml:space="preserve">in Alfreton </w:t>
      </w:r>
      <w:r>
        <w:rPr>
          <w:rFonts w:ascii="Verdana" w:hAnsi="Verdana"/>
          <w:szCs w:val="24"/>
          <w:lang w:bidi="en-US"/>
        </w:rPr>
        <w:t>is due to open on</w:t>
      </w:r>
      <w:r w:rsidR="00774EB5">
        <w:rPr>
          <w:rFonts w:ascii="Verdana" w:hAnsi="Verdana"/>
          <w:szCs w:val="24"/>
          <w:lang w:bidi="en-US"/>
        </w:rPr>
        <w:t xml:space="preserve"> 24</w:t>
      </w:r>
      <w:r w:rsidR="00774EB5" w:rsidRPr="00774EB5">
        <w:rPr>
          <w:rFonts w:ascii="Verdana" w:hAnsi="Verdana"/>
          <w:szCs w:val="24"/>
          <w:vertAlign w:val="superscript"/>
          <w:lang w:bidi="en-US"/>
        </w:rPr>
        <w:t>th</w:t>
      </w:r>
      <w:r w:rsidR="00774EB5">
        <w:rPr>
          <w:rFonts w:ascii="Verdana" w:hAnsi="Verdana"/>
          <w:szCs w:val="24"/>
          <w:lang w:bidi="en-US"/>
        </w:rPr>
        <w:t xml:space="preserve"> November. </w:t>
      </w:r>
      <w:r>
        <w:rPr>
          <w:rFonts w:ascii="Verdana" w:hAnsi="Verdana"/>
          <w:szCs w:val="24"/>
          <w:lang w:bidi="en-US"/>
        </w:rPr>
        <w:t xml:space="preserve"> </w:t>
      </w:r>
    </w:p>
    <w:p w14:paraId="24F53BAF" w14:textId="62F0BAA6" w:rsidR="00753A63" w:rsidRDefault="00753A63" w:rsidP="00753A63">
      <w:pPr>
        <w:rPr>
          <w:rFonts w:ascii="Verdana" w:hAnsi="Verdana"/>
          <w:szCs w:val="24"/>
          <w:lang w:bidi="en-US"/>
        </w:rPr>
      </w:pPr>
    </w:p>
    <w:p w14:paraId="43A50BD9" w14:textId="15A6ACAB" w:rsidR="00610F4F" w:rsidRDefault="00610F4F" w:rsidP="00610F4F">
      <w:pPr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7499B541" w14:textId="41FF7E73" w:rsidR="00CF02C7" w:rsidRDefault="00610F4F" w:rsidP="00753A63">
      <w:pPr>
        <w:rPr>
          <w:rFonts w:ascii="Verdana" w:hAnsi="Verdana"/>
          <w:szCs w:val="24"/>
          <w:lang w:bidi="en-US"/>
        </w:rPr>
      </w:pPr>
      <w:r>
        <w:rPr>
          <w:rFonts w:ascii="Verdana" w:hAnsi="Verdana"/>
          <w:szCs w:val="24"/>
          <w:lang w:bidi="en-US"/>
        </w:rPr>
        <w:t xml:space="preserve">a. </w:t>
      </w:r>
      <w:r w:rsidR="003E25A8">
        <w:rPr>
          <w:rFonts w:ascii="Verdana" w:hAnsi="Verdana"/>
          <w:szCs w:val="24"/>
          <w:lang w:bidi="en-US"/>
        </w:rPr>
        <w:t>The council write to</w:t>
      </w:r>
      <w:r w:rsidR="008B7027">
        <w:rPr>
          <w:rFonts w:ascii="Verdana" w:hAnsi="Verdana"/>
          <w:szCs w:val="24"/>
          <w:lang w:bidi="en-US"/>
        </w:rPr>
        <w:t xml:space="preserve"> Lindsey Williams, </w:t>
      </w:r>
      <w:r w:rsidR="006A2466">
        <w:rPr>
          <w:rFonts w:ascii="Verdana" w:hAnsi="Verdana"/>
          <w:szCs w:val="24"/>
          <w:lang w:bidi="en-US"/>
        </w:rPr>
        <w:t xml:space="preserve">Chief Executive of </w:t>
      </w:r>
      <w:r w:rsidR="003E25A8">
        <w:rPr>
          <w:rFonts w:ascii="Verdana" w:hAnsi="Verdana"/>
          <w:szCs w:val="24"/>
          <w:lang w:bidi="en-US"/>
        </w:rPr>
        <w:t>Futures H</w:t>
      </w:r>
      <w:r w:rsidR="00F910A9">
        <w:rPr>
          <w:rFonts w:ascii="Verdana" w:hAnsi="Verdana"/>
          <w:szCs w:val="24"/>
          <w:lang w:bidi="en-US"/>
        </w:rPr>
        <w:t>ouse Group</w:t>
      </w:r>
      <w:r w:rsidR="003E25A8">
        <w:rPr>
          <w:rFonts w:ascii="Verdana" w:hAnsi="Verdana"/>
          <w:szCs w:val="24"/>
          <w:lang w:bidi="en-US"/>
        </w:rPr>
        <w:t xml:space="preserve"> on behalf of the </w:t>
      </w:r>
      <w:r w:rsidR="003F4285">
        <w:rPr>
          <w:rFonts w:ascii="Verdana" w:hAnsi="Verdana"/>
          <w:szCs w:val="24"/>
          <w:lang w:bidi="en-US"/>
        </w:rPr>
        <w:t xml:space="preserve">resident </w:t>
      </w:r>
      <w:r w:rsidR="000B4479">
        <w:rPr>
          <w:rFonts w:ascii="Verdana" w:hAnsi="Verdana"/>
          <w:szCs w:val="24"/>
          <w:lang w:bidi="en-US"/>
        </w:rPr>
        <w:t xml:space="preserve">and </w:t>
      </w:r>
      <w:r w:rsidR="003F4285">
        <w:rPr>
          <w:rFonts w:ascii="Verdana" w:hAnsi="Verdana"/>
          <w:szCs w:val="24"/>
          <w:lang w:bidi="en-US"/>
        </w:rPr>
        <w:t>ask</w:t>
      </w:r>
      <w:r w:rsidR="000B4479">
        <w:rPr>
          <w:rFonts w:ascii="Verdana" w:hAnsi="Verdana"/>
          <w:szCs w:val="24"/>
          <w:lang w:bidi="en-US"/>
        </w:rPr>
        <w:t xml:space="preserve"> her</w:t>
      </w:r>
      <w:r w:rsidR="003F4285">
        <w:rPr>
          <w:rFonts w:ascii="Verdana" w:hAnsi="Verdana"/>
          <w:szCs w:val="24"/>
          <w:lang w:bidi="en-US"/>
        </w:rPr>
        <w:t xml:space="preserve"> to </w:t>
      </w:r>
      <w:r w:rsidR="005E68AC">
        <w:rPr>
          <w:rFonts w:ascii="Verdana" w:hAnsi="Verdana"/>
          <w:szCs w:val="24"/>
          <w:lang w:bidi="en-US"/>
        </w:rPr>
        <w:t>attend a future meeting</w:t>
      </w:r>
      <w:r w:rsidR="000B4479">
        <w:rPr>
          <w:rFonts w:ascii="Verdana" w:hAnsi="Verdana"/>
          <w:szCs w:val="24"/>
          <w:lang w:bidi="en-US"/>
        </w:rPr>
        <w:t xml:space="preserve"> of </w:t>
      </w:r>
      <w:r w:rsidR="000B4479">
        <w:rPr>
          <w:rFonts w:ascii="Verdana" w:hAnsi="Verdana"/>
          <w:szCs w:val="24"/>
          <w:lang w:bidi="en-US"/>
        </w:rPr>
        <w:lastRenderedPageBreak/>
        <w:t xml:space="preserve">the council to discuss </w:t>
      </w:r>
      <w:r w:rsidR="00345740">
        <w:rPr>
          <w:rFonts w:ascii="Verdana" w:hAnsi="Verdana"/>
          <w:szCs w:val="24"/>
          <w:lang w:bidi="en-US"/>
        </w:rPr>
        <w:t>their lettings and security criteria</w:t>
      </w:r>
      <w:r w:rsidR="001D244E">
        <w:rPr>
          <w:rFonts w:ascii="Verdana" w:hAnsi="Verdana"/>
          <w:szCs w:val="24"/>
          <w:lang w:bidi="en-US"/>
        </w:rPr>
        <w:t xml:space="preserve"> and the anti-social beh</w:t>
      </w:r>
      <w:r w:rsidR="003A3702">
        <w:rPr>
          <w:rFonts w:ascii="Verdana" w:hAnsi="Verdana"/>
          <w:szCs w:val="24"/>
          <w:lang w:bidi="en-US"/>
        </w:rPr>
        <w:t>a</w:t>
      </w:r>
      <w:r w:rsidR="001D244E">
        <w:rPr>
          <w:rFonts w:ascii="Verdana" w:hAnsi="Verdana"/>
          <w:szCs w:val="24"/>
          <w:lang w:bidi="en-US"/>
        </w:rPr>
        <w:t>viour</w:t>
      </w:r>
    </w:p>
    <w:p w14:paraId="79F30573" w14:textId="37C6B1D2" w:rsidR="00610F4F" w:rsidRDefault="00610F4F" w:rsidP="00753A63">
      <w:pPr>
        <w:rPr>
          <w:rFonts w:ascii="Verdana" w:hAnsi="Verdana"/>
          <w:szCs w:val="24"/>
          <w:lang w:bidi="en-US"/>
        </w:rPr>
      </w:pPr>
    </w:p>
    <w:p w14:paraId="5CA09F80" w14:textId="0420A11A" w:rsidR="00610F4F" w:rsidRDefault="00610F4F" w:rsidP="00753A63">
      <w:pPr>
        <w:rPr>
          <w:rFonts w:ascii="Verdana" w:hAnsi="Verdana"/>
          <w:szCs w:val="24"/>
        </w:rPr>
      </w:pPr>
      <w:r>
        <w:rPr>
          <w:rFonts w:ascii="Verdana" w:hAnsi="Verdana"/>
          <w:szCs w:val="24"/>
          <w:lang w:bidi="en-US"/>
        </w:rPr>
        <w:t>b.</w:t>
      </w:r>
      <w:r w:rsidR="003A3702">
        <w:rPr>
          <w:rFonts w:ascii="Verdana" w:hAnsi="Verdana"/>
          <w:szCs w:val="24"/>
          <w:lang w:bidi="en-US"/>
        </w:rPr>
        <w:t xml:space="preserve"> </w:t>
      </w:r>
      <w:r w:rsidR="003A3702">
        <w:rPr>
          <w:rFonts w:ascii="Verdana" w:hAnsi="Verdana"/>
          <w:szCs w:val="24"/>
        </w:rPr>
        <w:t>PCSO Wragg will update the council following the esins meeting on 27</w:t>
      </w:r>
      <w:r w:rsidR="003A3702" w:rsidRPr="001D244E">
        <w:rPr>
          <w:rFonts w:ascii="Verdana" w:hAnsi="Verdana"/>
          <w:szCs w:val="24"/>
          <w:vertAlign w:val="superscript"/>
        </w:rPr>
        <w:t>th</w:t>
      </w:r>
      <w:r w:rsidR="003A3702">
        <w:rPr>
          <w:rFonts w:ascii="Verdana" w:hAnsi="Verdana"/>
          <w:szCs w:val="24"/>
        </w:rPr>
        <w:t xml:space="preserve"> October 2022</w:t>
      </w:r>
    </w:p>
    <w:p w14:paraId="72D116BE" w14:textId="5A626EFB" w:rsidR="009D259C" w:rsidRDefault="009D259C" w:rsidP="00753A63">
      <w:pPr>
        <w:rPr>
          <w:rFonts w:ascii="Verdana" w:hAnsi="Verdana"/>
          <w:szCs w:val="24"/>
        </w:rPr>
      </w:pPr>
    </w:p>
    <w:p w14:paraId="0D488C0C" w14:textId="1EB2A8E6" w:rsidR="009D259C" w:rsidRDefault="009D259C" w:rsidP="00753A63">
      <w:pPr>
        <w:rPr>
          <w:rFonts w:ascii="Verdana" w:hAnsi="Verdana"/>
          <w:szCs w:val="24"/>
          <w:lang w:bidi="en-US"/>
        </w:rPr>
      </w:pPr>
      <w:r>
        <w:rPr>
          <w:rFonts w:ascii="Verdana" w:hAnsi="Verdana"/>
          <w:szCs w:val="24"/>
        </w:rPr>
        <w:t xml:space="preserve">c. </w:t>
      </w:r>
      <w:r w:rsidR="00903D22">
        <w:rPr>
          <w:rFonts w:ascii="Verdana" w:hAnsi="Verdana"/>
          <w:szCs w:val="24"/>
        </w:rPr>
        <w:t xml:space="preserve">When available, Officers will share the crime statistics for Alfreton &amp; surroundings areas </w:t>
      </w:r>
    </w:p>
    <w:p w14:paraId="590238D3" w14:textId="7AC248B9" w:rsidR="00610F4F" w:rsidRDefault="00610F4F" w:rsidP="00753A63">
      <w:pPr>
        <w:rPr>
          <w:rFonts w:ascii="Verdana" w:hAnsi="Verdana"/>
          <w:szCs w:val="24"/>
          <w:lang w:bidi="en-US"/>
        </w:rPr>
      </w:pPr>
    </w:p>
    <w:p w14:paraId="0A6CD31A" w14:textId="2788ECED" w:rsidR="003A3702" w:rsidRDefault="00CA7944" w:rsidP="00753A63">
      <w:pPr>
        <w:rPr>
          <w:rFonts w:ascii="Verdana" w:hAnsi="Verdana"/>
          <w:szCs w:val="24"/>
          <w:lang w:bidi="en-US"/>
        </w:rPr>
      </w:pPr>
      <w:r>
        <w:rPr>
          <w:rFonts w:ascii="Verdana" w:hAnsi="Verdana"/>
          <w:szCs w:val="24"/>
          <w:lang w:bidi="en-US"/>
        </w:rPr>
        <w:t>d</w:t>
      </w:r>
      <w:r w:rsidR="003A3702">
        <w:rPr>
          <w:rFonts w:ascii="Verdana" w:hAnsi="Verdana"/>
          <w:szCs w:val="24"/>
          <w:lang w:bidi="en-US"/>
        </w:rPr>
        <w:t xml:space="preserve">. </w:t>
      </w:r>
      <w:r w:rsidR="00855FCB">
        <w:rPr>
          <w:rFonts w:ascii="Verdana" w:hAnsi="Verdana"/>
          <w:szCs w:val="24"/>
          <w:lang w:bidi="en-US"/>
        </w:rPr>
        <w:t>Officers will report the parking issues on Limes Avenue to the Borough Council, County Council and ask the resident to continue to log the issue with the police</w:t>
      </w:r>
    </w:p>
    <w:p w14:paraId="1FDEF981" w14:textId="4816922B" w:rsidR="004243B2" w:rsidRDefault="004243B2" w:rsidP="00753A63">
      <w:pPr>
        <w:rPr>
          <w:rFonts w:ascii="Verdana" w:hAnsi="Verdana"/>
          <w:szCs w:val="24"/>
          <w:lang w:bidi="en-US"/>
        </w:rPr>
      </w:pPr>
    </w:p>
    <w:p w14:paraId="24F26054" w14:textId="64192681" w:rsidR="004243B2" w:rsidRPr="00713067" w:rsidRDefault="00713067" w:rsidP="00753A63">
      <w:pPr>
        <w:rPr>
          <w:rFonts w:ascii="Verdana" w:hAnsi="Verdana"/>
          <w:b/>
          <w:bCs/>
          <w:szCs w:val="24"/>
          <w:lang w:bidi="en-US"/>
        </w:rPr>
      </w:pPr>
      <w:r>
        <w:rPr>
          <w:rFonts w:ascii="Verdana" w:hAnsi="Verdana"/>
          <w:b/>
          <w:bCs/>
          <w:szCs w:val="24"/>
          <w:lang w:bidi="en-US"/>
        </w:rPr>
        <w:t>At this point one member of the public and two police officers left the meeting.</w:t>
      </w:r>
    </w:p>
    <w:p w14:paraId="16FB2E65" w14:textId="77777777" w:rsidR="00641E51" w:rsidRPr="003F1FD6" w:rsidRDefault="00641E51" w:rsidP="008C3996">
      <w:pPr>
        <w:ind w:firstLine="720"/>
        <w:rPr>
          <w:rFonts w:ascii="Verdana" w:hAnsi="Verdana"/>
          <w:szCs w:val="24"/>
          <w:lang w:bidi="en-US"/>
        </w:rPr>
      </w:pPr>
    </w:p>
    <w:p w14:paraId="788827CD" w14:textId="767D67D9" w:rsidR="0010611D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264C68">
        <w:rPr>
          <w:rFonts w:ascii="Verdana" w:hAnsi="Verdana" w:cs="Arial"/>
          <w:szCs w:val="24"/>
        </w:rPr>
        <w:t>36</w:t>
      </w:r>
      <w:r w:rsidR="007816F2" w:rsidRPr="003F1FD6">
        <w:rPr>
          <w:rFonts w:ascii="Verdana" w:hAnsi="Verdana" w:cs="Arial"/>
          <w:szCs w:val="24"/>
        </w:rPr>
        <w:t>/</w:t>
      </w:r>
      <w:r w:rsidR="51C7C799" w:rsidRPr="003F1FD6">
        <w:rPr>
          <w:rFonts w:ascii="Verdana" w:hAnsi="Verdana" w:cs="Arial"/>
          <w:szCs w:val="24"/>
        </w:rPr>
        <w:t>22</w:t>
      </w:r>
      <w:r w:rsidR="0010611D" w:rsidRPr="003F1FD6">
        <w:rPr>
          <w:rFonts w:ascii="Verdana" w:hAnsi="Verdana" w:cs="Arial"/>
          <w:szCs w:val="24"/>
        </w:rPr>
        <w:t xml:space="preserve"> To consider any items which should be taken in exclusion of the press and public</w:t>
      </w:r>
    </w:p>
    <w:p w14:paraId="21799F49" w14:textId="67B83275" w:rsidR="00DC7AC5" w:rsidRPr="003F1FD6" w:rsidRDefault="009557A7" w:rsidP="00D24EA8">
      <w:pPr>
        <w:ind w:left="720"/>
        <w:jc w:val="both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There were no items for exclusion</w:t>
      </w:r>
    </w:p>
    <w:p w14:paraId="681E3E9A" w14:textId="77777777" w:rsidR="009557A7" w:rsidRPr="003F1FD6" w:rsidRDefault="009557A7" w:rsidP="00D24EA8">
      <w:pPr>
        <w:ind w:left="720"/>
        <w:jc w:val="both"/>
        <w:rPr>
          <w:rFonts w:ascii="Verdana" w:hAnsi="Verdana"/>
          <w:szCs w:val="24"/>
        </w:rPr>
      </w:pPr>
    </w:p>
    <w:p w14:paraId="64C49E31" w14:textId="7176279D" w:rsidR="0FD31011" w:rsidRPr="003F1FD6" w:rsidRDefault="0FD31011" w:rsidP="00D24EA8">
      <w:pPr>
        <w:ind w:left="720"/>
        <w:rPr>
          <w:rFonts w:ascii="Verdana" w:hAnsi="Verdana"/>
          <w:szCs w:val="24"/>
        </w:rPr>
      </w:pPr>
    </w:p>
    <w:p w14:paraId="1370364E" w14:textId="3FEEC43E" w:rsidR="00DF3E7D" w:rsidRPr="003F1FD6" w:rsidRDefault="00145C5A" w:rsidP="00BC6FDE">
      <w:pPr>
        <w:pStyle w:val="Heading2"/>
        <w:spacing w:before="0"/>
        <w:jc w:val="both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8928DE">
        <w:rPr>
          <w:rFonts w:ascii="Verdana" w:hAnsi="Verdana" w:cs="Arial"/>
          <w:szCs w:val="24"/>
        </w:rPr>
        <w:t>38</w:t>
      </w:r>
      <w:r w:rsidR="7E5D2580" w:rsidRPr="003F1FD6">
        <w:rPr>
          <w:rFonts w:ascii="Verdana" w:hAnsi="Verdana" w:cs="Arial"/>
          <w:szCs w:val="24"/>
        </w:rPr>
        <w:t>/22</w:t>
      </w:r>
      <w:r w:rsidR="00DF3E7D" w:rsidRPr="003F1FD6">
        <w:rPr>
          <w:rFonts w:ascii="Verdana" w:hAnsi="Verdana" w:cs="Arial"/>
          <w:szCs w:val="24"/>
        </w:rPr>
        <w:t xml:space="preserve"> To read and consider the Minutes of the Meeting of Alfreton Town Council held on Tuesday </w:t>
      </w:r>
      <w:r w:rsidR="008928DE">
        <w:rPr>
          <w:rFonts w:ascii="Verdana" w:hAnsi="Verdana" w:cs="Arial"/>
          <w:szCs w:val="24"/>
        </w:rPr>
        <w:t>27</w:t>
      </w:r>
      <w:r w:rsidR="008928DE" w:rsidRPr="008928DE">
        <w:rPr>
          <w:rFonts w:ascii="Verdana" w:hAnsi="Verdana" w:cs="Arial"/>
          <w:szCs w:val="24"/>
          <w:vertAlign w:val="superscript"/>
        </w:rPr>
        <w:t>th</w:t>
      </w:r>
      <w:r w:rsidR="008928DE">
        <w:rPr>
          <w:rFonts w:ascii="Verdana" w:hAnsi="Verdana" w:cs="Arial"/>
          <w:szCs w:val="24"/>
        </w:rPr>
        <w:t xml:space="preserve"> September</w:t>
      </w:r>
      <w:r w:rsidR="00927401" w:rsidRPr="003F1FD6">
        <w:rPr>
          <w:rFonts w:ascii="Verdana" w:hAnsi="Verdana" w:cs="Arial"/>
          <w:szCs w:val="24"/>
        </w:rPr>
        <w:t xml:space="preserve"> 20</w:t>
      </w:r>
      <w:r w:rsidR="2413832C" w:rsidRPr="003F1FD6">
        <w:rPr>
          <w:rFonts w:ascii="Verdana" w:hAnsi="Verdana" w:cs="Arial"/>
          <w:szCs w:val="24"/>
        </w:rPr>
        <w:t>22</w:t>
      </w:r>
      <w:r w:rsidR="00967BFD" w:rsidRPr="003F1FD6">
        <w:rPr>
          <w:rFonts w:ascii="Verdana" w:hAnsi="Verdana" w:cs="Arial"/>
          <w:szCs w:val="24"/>
        </w:rPr>
        <w:t xml:space="preserve"> </w:t>
      </w:r>
      <w:r w:rsidR="00DF3E7D" w:rsidRPr="003F1FD6">
        <w:rPr>
          <w:rFonts w:ascii="Verdana" w:hAnsi="Verdana" w:cs="Arial"/>
          <w:szCs w:val="24"/>
        </w:rPr>
        <w:t xml:space="preserve">copies have been circulated to each Member with the summons to attend the meeting; the Minutes may be taken as read. </w:t>
      </w:r>
    </w:p>
    <w:p w14:paraId="6B936870" w14:textId="326E2B10" w:rsidR="0019260E" w:rsidRPr="003F1FD6" w:rsidRDefault="0019260E" w:rsidP="008C3996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The minutes were read</w:t>
      </w:r>
      <w:r w:rsidR="004E29A4">
        <w:rPr>
          <w:rFonts w:ascii="Verdana" w:hAnsi="Verdana"/>
          <w:szCs w:val="24"/>
        </w:rPr>
        <w:t xml:space="preserve">    </w:t>
      </w:r>
    </w:p>
    <w:p w14:paraId="43E820A3" w14:textId="3B38E6AE" w:rsidR="00DF3E7D" w:rsidRPr="003F1FD6" w:rsidRDefault="00DF3E7D" w:rsidP="00D24EA8">
      <w:pPr>
        <w:ind w:left="720"/>
        <w:rPr>
          <w:rFonts w:ascii="Verdana" w:hAnsi="Verdana"/>
          <w:szCs w:val="24"/>
        </w:rPr>
      </w:pPr>
    </w:p>
    <w:p w14:paraId="10F67668" w14:textId="168A4030" w:rsidR="00DF3E7D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8928DE">
        <w:rPr>
          <w:rFonts w:ascii="Verdana" w:hAnsi="Verdana" w:cs="Arial"/>
          <w:szCs w:val="24"/>
        </w:rPr>
        <w:t>39</w:t>
      </w:r>
      <w:r w:rsidR="6C124011" w:rsidRPr="003F1FD6">
        <w:rPr>
          <w:rFonts w:ascii="Verdana" w:hAnsi="Verdana" w:cs="Arial"/>
          <w:szCs w:val="24"/>
        </w:rPr>
        <w:t>/22</w:t>
      </w:r>
      <w:r w:rsidR="00DF3E7D" w:rsidRPr="003F1FD6">
        <w:rPr>
          <w:rFonts w:ascii="Verdana" w:hAnsi="Verdana" w:cs="Arial"/>
          <w:szCs w:val="24"/>
        </w:rPr>
        <w:t xml:space="preserve"> After consideration to approve the signature of the Meeting Minutes of Tuesday </w:t>
      </w:r>
      <w:r w:rsidR="00222061">
        <w:rPr>
          <w:rFonts w:ascii="Verdana" w:hAnsi="Verdana" w:cs="Arial"/>
          <w:szCs w:val="24"/>
        </w:rPr>
        <w:t>27</w:t>
      </w:r>
      <w:r w:rsidR="00222061" w:rsidRPr="00222061">
        <w:rPr>
          <w:rFonts w:ascii="Verdana" w:hAnsi="Verdana" w:cs="Arial"/>
          <w:szCs w:val="24"/>
          <w:vertAlign w:val="superscript"/>
        </w:rPr>
        <w:t>th</w:t>
      </w:r>
      <w:r w:rsidR="00222061">
        <w:rPr>
          <w:rFonts w:ascii="Verdana" w:hAnsi="Verdana" w:cs="Arial"/>
          <w:szCs w:val="24"/>
        </w:rPr>
        <w:t xml:space="preserve"> September</w:t>
      </w:r>
      <w:r w:rsidR="00633A60" w:rsidRPr="003F1FD6">
        <w:rPr>
          <w:rFonts w:ascii="Verdana" w:hAnsi="Verdana" w:cs="Arial"/>
          <w:szCs w:val="24"/>
        </w:rPr>
        <w:t xml:space="preserve"> </w:t>
      </w:r>
      <w:r w:rsidR="20E3444F" w:rsidRPr="003F1FD6">
        <w:rPr>
          <w:rFonts w:ascii="Verdana" w:hAnsi="Verdana" w:cs="Arial"/>
          <w:szCs w:val="24"/>
        </w:rPr>
        <w:t>2022</w:t>
      </w:r>
      <w:r w:rsidR="000C6A6E" w:rsidRPr="003F1FD6">
        <w:rPr>
          <w:rFonts w:ascii="Verdana" w:hAnsi="Verdana" w:cs="Arial"/>
          <w:szCs w:val="24"/>
        </w:rPr>
        <w:t xml:space="preserve"> </w:t>
      </w:r>
      <w:r w:rsidR="00DF3E7D" w:rsidRPr="003F1FD6">
        <w:rPr>
          <w:rFonts w:ascii="Verdana" w:hAnsi="Verdana" w:cs="Arial"/>
          <w:szCs w:val="24"/>
        </w:rPr>
        <w:t>by the person presiding as a correct record</w:t>
      </w:r>
    </w:p>
    <w:p w14:paraId="4BC678E8" w14:textId="35F332B5" w:rsidR="0019260E" w:rsidRPr="003F1FD6" w:rsidRDefault="0019260E" w:rsidP="008C3996">
      <w:pPr>
        <w:ind w:firstLine="72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04C5491E" w14:textId="55FD4B66" w:rsidR="0019260E" w:rsidRPr="003F1FD6" w:rsidRDefault="0019260E" w:rsidP="008C3996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That the minutes were approve with the following amendment;</w:t>
      </w:r>
    </w:p>
    <w:p w14:paraId="19A14C27" w14:textId="184A60EB" w:rsidR="0019260E" w:rsidRPr="003F1FD6" w:rsidRDefault="00B1250F" w:rsidP="008C3996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I</w:t>
      </w:r>
      <w:r w:rsidR="0019260E" w:rsidRPr="003F1FD6">
        <w:rPr>
          <w:rFonts w:ascii="Verdana" w:hAnsi="Verdana"/>
          <w:szCs w:val="24"/>
        </w:rPr>
        <w:t xml:space="preserve">tem </w:t>
      </w:r>
      <w:r w:rsidR="00EF0468">
        <w:rPr>
          <w:rFonts w:ascii="Verdana" w:hAnsi="Verdana"/>
          <w:szCs w:val="24"/>
        </w:rPr>
        <w:t xml:space="preserve">131/22 Planning Committee – Councillor M Bennett </w:t>
      </w:r>
      <w:r w:rsidR="009A3626">
        <w:rPr>
          <w:rFonts w:ascii="Verdana" w:hAnsi="Verdana"/>
          <w:szCs w:val="24"/>
        </w:rPr>
        <w:t>removed from the Planning Committee</w:t>
      </w:r>
      <w:r w:rsidR="00CC0244">
        <w:rPr>
          <w:rFonts w:ascii="Verdana" w:hAnsi="Verdana"/>
          <w:szCs w:val="24"/>
        </w:rPr>
        <w:t xml:space="preserve">, a replacement member will be considered at the November meeting. </w:t>
      </w:r>
    </w:p>
    <w:p w14:paraId="760BBE2B" w14:textId="3B8B7700" w:rsidR="007816F2" w:rsidRPr="003F1FD6" w:rsidRDefault="007816F2" w:rsidP="00D24EA8">
      <w:pPr>
        <w:ind w:left="720"/>
        <w:rPr>
          <w:rFonts w:ascii="Verdana" w:hAnsi="Verdana"/>
          <w:szCs w:val="24"/>
        </w:rPr>
      </w:pPr>
    </w:p>
    <w:p w14:paraId="47556FCE" w14:textId="514EE2FA" w:rsidR="00DF3E7D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B635E7">
        <w:rPr>
          <w:rFonts w:ascii="Verdana" w:hAnsi="Verdana" w:cs="Arial"/>
          <w:szCs w:val="24"/>
        </w:rPr>
        <w:t>40</w:t>
      </w:r>
      <w:r w:rsidR="007816F2" w:rsidRPr="003F1FD6">
        <w:rPr>
          <w:rFonts w:ascii="Verdana" w:hAnsi="Verdana" w:cs="Arial"/>
          <w:szCs w:val="24"/>
        </w:rPr>
        <w:t>/</w:t>
      </w:r>
      <w:r w:rsidR="5E5CE5F7" w:rsidRPr="003F1FD6">
        <w:rPr>
          <w:rFonts w:ascii="Verdana" w:hAnsi="Verdana" w:cs="Arial"/>
          <w:szCs w:val="24"/>
        </w:rPr>
        <w:t>22</w:t>
      </w:r>
      <w:r w:rsidR="00DF3E7D" w:rsidRPr="003F1FD6">
        <w:rPr>
          <w:rFonts w:ascii="Verdana" w:hAnsi="Verdana" w:cs="Arial"/>
          <w:szCs w:val="24"/>
        </w:rPr>
        <w:t xml:space="preserve"> To dispose of business, if any, remaining from the last meeting</w:t>
      </w:r>
    </w:p>
    <w:p w14:paraId="4272DC5A" w14:textId="4EA8AF60" w:rsidR="00DF3E7D" w:rsidRPr="003F1FD6" w:rsidRDefault="00DF3E7D" w:rsidP="00D24EA8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There </w:t>
      </w:r>
      <w:r w:rsidR="001C3725" w:rsidRPr="003F1FD6">
        <w:rPr>
          <w:rFonts w:ascii="Verdana" w:hAnsi="Verdana"/>
          <w:szCs w:val="24"/>
        </w:rPr>
        <w:t xml:space="preserve">is </w:t>
      </w:r>
      <w:r w:rsidRPr="003F1FD6">
        <w:rPr>
          <w:rFonts w:ascii="Verdana" w:hAnsi="Verdana"/>
          <w:szCs w:val="24"/>
        </w:rPr>
        <w:t>none</w:t>
      </w:r>
    </w:p>
    <w:p w14:paraId="7DBF3559" w14:textId="77777777" w:rsidR="00ED3817" w:rsidRPr="003F1FD6" w:rsidRDefault="00ED3817" w:rsidP="00D24EA8">
      <w:pPr>
        <w:ind w:left="720"/>
        <w:rPr>
          <w:rFonts w:ascii="Verdana" w:hAnsi="Verdana"/>
          <w:szCs w:val="24"/>
        </w:rPr>
      </w:pPr>
    </w:p>
    <w:p w14:paraId="1362A0E0" w14:textId="53DD1742" w:rsidR="00885E6E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B635E7">
        <w:rPr>
          <w:rFonts w:ascii="Verdana" w:hAnsi="Verdana" w:cs="Arial"/>
          <w:szCs w:val="24"/>
        </w:rPr>
        <w:t>41</w:t>
      </w:r>
      <w:r w:rsidR="6944506D" w:rsidRPr="003F1FD6">
        <w:rPr>
          <w:rFonts w:ascii="Verdana" w:hAnsi="Verdana" w:cs="Arial"/>
          <w:szCs w:val="24"/>
        </w:rPr>
        <w:t>/22</w:t>
      </w:r>
      <w:r w:rsidR="00DF3E7D" w:rsidRPr="003F1FD6">
        <w:rPr>
          <w:rFonts w:ascii="Verdana" w:hAnsi="Verdana" w:cs="Arial"/>
          <w:szCs w:val="24"/>
        </w:rPr>
        <w:t xml:space="preserve"> To receive and consider reports and minutes of committees</w:t>
      </w:r>
      <w:r w:rsidR="005B2CA3" w:rsidRPr="003F1FD6">
        <w:rPr>
          <w:rFonts w:ascii="Verdana" w:hAnsi="Verdana" w:cs="Arial"/>
          <w:szCs w:val="24"/>
        </w:rPr>
        <w:t xml:space="preserve"> and working groups</w:t>
      </w:r>
    </w:p>
    <w:p w14:paraId="009B6182" w14:textId="39A69823" w:rsidR="00577B1F" w:rsidRPr="003F1FD6" w:rsidRDefault="00927401" w:rsidP="009176A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Events Committee</w:t>
      </w:r>
      <w:r w:rsidR="00D1459F" w:rsidRPr="003F1FD6">
        <w:rPr>
          <w:rFonts w:ascii="Verdana" w:hAnsi="Verdana"/>
          <w:szCs w:val="24"/>
        </w:rPr>
        <w:t xml:space="preserve"> </w:t>
      </w:r>
      <w:r w:rsidR="002A5165">
        <w:rPr>
          <w:rFonts w:ascii="Verdana" w:hAnsi="Verdana"/>
          <w:szCs w:val="24"/>
        </w:rPr>
        <w:t>26</w:t>
      </w:r>
      <w:r w:rsidR="002A5165" w:rsidRPr="002A5165">
        <w:rPr>
          <w:rFonts w:ascii="Verdana" w:hAnsi="Verdana"/>
          <w:szCs w:val="24"/>
          <w:vertAlign w:val="superscript"/>
        </w:rPr>
        <w:t>th</w:t>
      </w:r>
      <w:r w:rsidR="002A5165">
        <w:rPr>
          <w:rFonts w:ascii="Verdana" w:hAnsi="Verdana"/>
          <w:szCs w:val="24"/>
        </w:rPr>
        <w:t xml:space="preserve"> September 20</w:t>
      </w:r>
      <w:r w:rsidR="006C4146" w:rsidRPr="003F1FD6">
        <w:rPr>
          <w:rFonts w:ascii="Verdana" w:hAnsi="Verdana"/>
          <w:szCs w:val="24"/>
        </w:rPr>
        <w:t>22 to be approved</w:t>
      </w:r>
      <w:r w:rsidR="00C45FC3" w:rsidRPr="003F1FD6">
        <w:rPr>
          <w:rFonts w:ascii="Verdana" w:hAnsi="Verdana"/>
          <w:szCs w:val="24"/>
        </w:rPr>
        <w:t xml:space="preserve"> as follows</w:t>
      </w:r>
    </w:p>
    <w:p w14:paraId="530E12A4" w14:textId="5B5AF10D" w:rsidR="004823BE" w:rsidRPr="003F1FD6" w:rsidRDefault="004823BE" w:rsidP="004823BE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4F863654" w14:textId="7EF28B97" w:rsidR="004823BE" w:rsidRPr="003F1FD6" w:rsidRDefault="004823BE" w:rsidP="004823BE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The </w:t>
      </w:r>
      <w:r w:rsidR="00F50141" w:rsidRPr="003F1FD6">
        <w:rPr>
          <w:rFonts w:ascii="Verdana" w:hAnsi="Verdana"/>
          <w:szCs w:val="24"/>
        </w:rPr>
        <w:t>recommendation</w:t>
      </w:r>
      <w:r w:rsidRPr="003F1FD6">
        <w:rPr>
          <w:rFonts w:ascii="Verdana" w:hAnsi="Verdana"/>
          <w:szCs w:val="24"/>
        </w:rPr>
        <w:t xml:space="preserve"> were</w:t>
      </w:r>
      <w:r w:rsidR="009F200F" w:rsidRPr="003F1FD6">
        <w:rPr>
          <w:rFonts w:ascii="Verdana" w:hAnsi="Verdana"/>
          <w:szCs w:val="24"/>
        </w:rPr>
        <w:t xml:space="preserve"> approved</w:t>
      </w:r>
    </w:p>
    <w:p w14:paraId="4835F5D9" w14:textId="1CDEB16C" w:rsidR="004134CC" w:rsidRPr="003F1FD6" w:rsidRDefault="004134CC" w:rsidP="009176A0">
      <w:pPr>
        <w:pStyle w:val="ListParagraph"/>
        <w:numPr>
          <w:ilvl w:val="2"/>
          <w:numId w:val="2"/>
        </w:numPr>
        <w:jc w:val="both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That </w:t>
      </w:r>
      <w:r w:rsidR="00187062">
        <w:rPr>
          <w:rFonts w:ascii="Verdana" w:hAnsi="Verdana"/>
          <w:szCs w:val="24"/>
        </w:rPr>
        <w:t>the Christmas Event scope is noted</w:t>
      </w:r>
    </w:p>
    <w:p w14:paraId="3628107F" w14:textId="0F0C36B9" w:rsidR="007D3D84" w:rsidRPr="003F1FD6" w:rsidRDefault="00187062" w:rsidP="009176A0">
      <w:pPr>
        <w:pStyle w:val="ListParagraph"/>
        <w:numPr>
          <w:ilvl w:val="2"/>
          <w:numId w:val="2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 xml:space="preserve">That the expenditure for the road closure </w:t>
      </w:r>
      <w:r w:rsidR="005D6C8C">
        <w:rPr>
          <w:rFonts w:ascii="Verdana" w:hAnsi="Verdana"/>
          <w:szCs w:val="24"/>
        </w:rPr>
        <w:t>is allocated to the Environment budget</w:t>
      </w:r>
    </w:p>
    <w:p w14:paraId="526526D5" w14:textId="0D8F93D2" w:rsidR="002C4B8B" w:rsidRPr="003F1FD6" w:rsidRDefault="002C4B8B" w:rsidP="004823BE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ab/>
      </w:r>
    </w:p>
    <w:p w14:paraId="1432E5C3" w14:textId="1CA08153" w:rsidR="008C3996" w:rsidRPr="003F1FD6" w:rsidRDefault="005D6C8C" w:rsidP="009176A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Regeneration Committee </w:t>
      </w:r>
      <w:r w:rsidR="004A0CA3" w:rsidRPr="003F1FD6">
        <w:rPr>
          <w:rFonts w:ascii="Verdana" w:hAnsi="Verdana"/>
          <w:szCs w:val="24"/>
        </w:rPr>
        <w:t>on 2</w:t>
      </w:r>
      <w:r w:rsidR="009E5F8A">
        <w:rPr>
          <w:rFonts w:ascii="Verdana" w:hAnsi="Verdana"/>
          <w:szCs w:val="24"/>
        </w:rPr>
        <w:t>6</w:t>
      </w:r>
      <w:r w:rsidR="004A0CA3" w:rsidRPr="003F1FD6">
        <w:rPr>
          <w:rFonts w:ascii="Verdana" w:hAnsi="Verdana"/>
          <w:szCs w:val="24"/>
        </w:rPr>
        <w:t xml:space="preserve">th </w:t>
      </w:r>
      <w:r w:rsidR="009E5F8A">
        <w:rPr>
          <w:rFonts w:ascii="Verdana" w:hAnsi="Verdana"/>
          <w:szCs w:val="24"/>
        </w:rPr>
        <w:t>September</w:t>
      </w:r>
      <w:r w:rsidR="004A0CA3" w:rsidRPr="003F1FD6">
        <w:rPr>
          <w:rFonts w:ascii="Verdana" w:hAnsi="Verdana"/>
          <w:szCs w:val="24"/>
        </w:rPr>
        <w:t xml:space="preserve"> 2022 </w:t>
      </w:r>
      <w:r w:rsidR="009E5F8A">
        <w:rPr>
          <w:rFonts w:ascii="Verdana" w:hAnsi="Verdana"/>
          <w:szCs w:val="24"/>
        </w:rPr>
        <w:t>to be approved as follows</w:t>
      </w:r>
    </w:p>
    <w:p w14:paraId="4D793CBA" w14:textId="69CF7867" w:rsidR="009F200F" w:rsidRPr="003F1FD6" w:rsidRDefault="009F200F" w:rsidP="009F200F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71DA9A9D" w14:textId="53457696" w:rsidR="008C0341" w:rsidRPr="003F1FD6" w:rsidRDefault="00C34B68" w:rsidP="00C34B68">
      <w:pPr>
        <w:pStyle w:val="ListParagraph"/>
        <w:ind w:left="1440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i. </w:t>
      </w:r>
      <w:r w:rsidR="009E5F8A">
        <w:rPr>
          <w:rFonts w:ascii="Verdana" w:hAnsi="Verdana"/>
          <w:bCs/>
          <w:szCs w:val="24"/>
        </w:rPr>
        <w:t>Th</w:t>
      </w:r>
      <w:r w:rsidR="0090495A">
        <w:rPr>
          <w:rFonts w:ascii="Verdana" w:hAnsi="Verdana"/>
          <w:bCs/>
          <w:szCs w:val="24"/>
        </w:rPr>
        <w:t>at the</w:t>
      </w:r>
      <w:r w:rsidR="009E5F8A">
        <w:rPr>
          <w:rFonts w:ascii="Verdana" w:hAnsi="Verdana"/>
          <w:bCs/>
          <w:szCs w:val="24"/>
        </w:rPr>
        <w:t xml:space="preserve"> Art Trail </w:t>
      </w:r>
      <w:r>
        <w:rPr>
          <w:rFonts w:ascii="Verdana" w:hAnsi="Verdana"/>
          <w:bCs/>
          <w:szCs w:val="24"/>
        </w:rPr>
        <w:t>briefing is noted</w:t>
      </w:r>
    </w:p>
    <w:p w14:paraId="6A6A635C" w14:textId="26977FB6" w:rsidR="008C0341" w:rsidRDefault="0090495A" w:rsidP="0090495A">
      <w:pPr>
        <w:pStyle w:val="ListParagraph"/>
        <w:ind w:left="1440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ii. </w:t>
      </w:r>
      <w:r w:rsidR="00475AB1">
        <w:rPr>
          <w:rFonts w:ascii="Verdana" w:hAnsi="Verdana"/>
          <w:bCs/>
          <w:szCs w:val="24"/>
        </w:rPr>
        <w:t xml:space="preserve">That the accrual figure from 2021/22 </w:t>
      </w:r>
      <w:r w:rsidR="00F83335">
        <w:rPr>
          <w:rFonts w:ascii="Verdana" w:hAnsi="Verdana"/>
          <w:bCs/>
          <w:szCs w:val="24"/>
        </w:rPr>
        <w:t xml:space="preserve">of </w:t>
      </w:r>
      <w:r w:rsidR="00475AB1">
        <w:rPr>
          <w:rFonts w:ascii="Verdana" w:hAnsi="Verdana"/>
          <w:bCs/>
          <w:szCs w:val="24"/>
        </w:rPr>
        <w:t>£4,000 is vired from balances</w:t>
      </w:r>
      <w:r w:rsidR="00F83335">
        <w:rPr>
          <w:rFonts w:ascii="Verdana" w:hAnsi="Verdana"/>
          <w:bCs/>
          <w:szCs w:val="24"/>
        </w:rPr>
        <w:t xml:space="preserve"> to this </w:t>
      </w:r>
      <w:r w:rsidR="00F0442A">
        <w:rPr>
          <w:rFonts w:ascii="Verdana" w:hAnsi="Verdana"/>
          <w:bCs/>
          <w:szCs w:val="24"/>
        </w:rPr>
        <w:t>year’s</w:t>
      </w:r>
      <w:r w:rsidR="00F82D90">
        <w:rPr>
          <w:rFonts w:ascii="Verdana" w:hAnsi="Verdana"/>
          <w:bCs/>
          <w:szCs w:val="24"/>
        </w:rPr>
        <w:t xml:space="preserve"> </w:t>
      </w:r>
      <w:r w:rsidR="00F83335">
        <w:rPr>
          <w:rFonts w:ascii="Verdana" w:hAnsi="Verdana"/>
          <w:bCs/>
          <w:szCs w:val="24"/>
        </w:rPr>
        <w:t>budget</w:t>
      </w:r>
      <w:r w:rsidR="00475AB1">
        <w:rPr>
          <w:rFonts w:ascii="Verdana" w:hAnsi="Verdana"/>
          <w:bCs/>
          <w:szCs w:val="24"/>
        </w:rPr>
        <w:t xml:space="preserve"> </w:t>
      </w:r>
    </w:p>
    <w:p w14:paraId="38BBD927" w14:textId="198671CE" w:rsidR="00F83335" w:rsidRDefault="00F83335" w:rsidP="0090495A">
      <w:pPr>
        <w:pStyle w:val="ListParagraph"/>
        <w:ind w:left="1440"/>
        <w:rPr>
          <w:rFonts w:ascii="Verdana" w:hAnsi="Verdana"/>
          <w:bCs/>
          <w:szCs w:val="24"/>
        </w:rPr>
      </w:pPr>
    </w:p>
    <w:p w14:paraId="4EA87CE6" w14:textId="00C03C7B" w:rsidR="000E17EB" w:rsidRPr="003F1FD6" w:rsidRDefault="00F83335" w:rsidP="009176A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Staffing </w:t>
      </w:r>
      <w:r w:rsidR="00F435E1">
        <w:rPr>
          <w:rFonts w:ascii="Verdana" w:hAnsi="Verdana"/>
          <w:szCs w:val="24"/>
        </w:rPr>
        <w:t>Review working party 19</w:t>
      </w:r>
      <w:r w:rsidR="00F435E1" w:rsidRPr="00F435E1">
        <w:rPr>
          <w:rFonts w:ascii="Verdana" w:hAnsi="Verdana"/>
          <w:szCs w:val="24"/>
          <w:vertAlign w:val="superscript"/>
        </w:rPr>
        <w:t>th</w:t>
      </w:r>
      <w:r w:rsidR="00F435E1">
        <w:rPr>
          <w:rFonts w:ascii="Verdana" w:hAnsi="Verdana"/>
          <w:szCs w:val="24"/>
        </w:rPr>
        <w:t xml:space="preserve"> October 2022 </w:t>
      </w:r>
    </w:p>
    <w:p w14:paraId="7B4F266D" w14:textId="39372A6E" w:rsidR="008C0341" w:rsidRPr="003F1FD6" w:rsidRDefault="008C0341" w:rsidP="008C0341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11728CDE" w14:textId="587D1F9F" w:rsidR="003D1AB2" w:rsidRDefault="008A7CC9" w:rsidP="008A7CC9">
      <w:pPr>
        <w:pStyle w:val="ListParagraph"/>
        <w:spacing w:after="0" w:line="240" w:lineRule="auto"/>
        <w:ind w:left="108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i. </w:t>
      </w:r>
      <w:r w:rsidR="003D1AB2" w:rsidRPr="00C07738">
        <w:rPr>
          <w:rFonts w:ascii="Verdana" w:hAnsi="Verdana"/>
          <w:bCs/>
        </w:rPr>
        <w:t>That the quote is accepted from ALCC at a cost of £1312.50 from the budget: Employment Costs £90,000.00 noting that this is expected to be over budget for 22/23 by approximately £6,000.00</w:t>
      </w:r>
    </w:p>
    <w:p w14:paraId="7292D2FF" w14:textId="47F09F04" w:rsidR="003D1AB2" w:rsidRDefault="008A7CC9" w:rsidP="008A7CC9">
      <w:pPr>
        <w:pStyle w:val="ListParagraph"/>
        <w:spacing w:after="0" w:line="240" w:lineRule="auto"/>
        <w:ind w:left="108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ii. </w:t>
      </w:r>
      <w:r w:rsidR="003D1AB2">
        <w:rPr>
          <w:rFonts w:ascii="Verdana" w:hAnsi="Verdana"/>
          <w:bCs/>
        </w:rPr>
        <w:t>That Councillors Mary Kerry and Steve Marshall-Clarke are nominated as the two selected members for interview</w:t>
      </w:r>
    </w:p>
    <w:p w14:paraId="73B6ABA4" w14:textId="305E1DA1" w:rsidR="00216E5C" w:rsidRDefault="00216E5C" w:rsidP="00F36F78">
      <w:pPr>
        <w:pStyle w:val="ListParagraph"/>
        <w:spacing w:after="0" w:line="240" w:lineRule="auto"/>
        <w:ind w:left="1080"/>
        <w:rPr>
          <w:rFonts w:ascii="Verdana" w:hAnsi="Verdana"/>
          <w:bCs/>
        </w:rPr>
      </w:pPr>
    </w:p>
    <w:p w14:paraId="25A384AE" w14:textId="67F5396A" w:rsidR="00F36F78" w:rsidRDefault="008A7CC9" w:rsidP="00AD02BB">
      <w:pPr>
        <w:pStyle w:val="ListParagraph"/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d</w:t>
      </w:r>
      <w:r w:rsidR="00F36F78">
        <w:rPr>
          <w:rFonts w:ascii="Verdana" w:hAnsi="Verdana"/>
          <w:bCs/>
        </w:rPr>
        <w:t>. Christmas Lights Portfolio 10</w:t>
      </w:r>
      <w:r w:rsidR="00F36F78" w:rsidRPr="00F36F78">
        <w:rPr>
          <w:rFonts w:ascii="Verdana" w:hAnsi="Verdana"/>
          <w:bCs/>
          <w:vertAlign w:val="superscript"/>
        </w:rPr>
        <w:t>th</w:t>
      </w:r>
      <w:r w:rsidR="00F36F78">
        <w:rPr>
          <w:rFonts w:ascii="Verdana" w:hAnsi="Verdana"/>
          <w:bCs/>
        </w:rPr>
        <w:t xml:space="preserve"> October 2022</w:t>
      </w:r>
    </w:p>
    <w:p w14:paraId="45A8928A" w14:textId="73EDF8BE" w:rsidR="008A7CC9" w:rsidRDefault="008A7CC9" w:rsidP="00F36F78">
      <w:pPr>
        <w:pStyle w:val="ListParagraph"/>
        <w:spacing w:after="0" w:line="240" w:lineRule="auto"/>
        <w:ind w:left="108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i. </w:t>
      </w:r>
      <w:r w:rsidR="00F7182C">
        <w:rPr>
          <w:rFonts w:ascii="Verdana" w:hAnsi="Verdana"/>
          <w:bCs/>
        </w:rPr>
        <w:t>That the recommendations are approved</w:t>
      </w:r>
    </w:p>
    <w:p w14:paraId="0B6C8F35" w14:textId="107AF281" w:rsidR="00F7182C" w:rsidRPr="00C07738" w:rsidRDefault="00F7182C" w:rsidP="00F36F78">
      <w:pPr>
        <w:pStyle w:val="ListParagraph"/>
        <w:spacing w:after="0" w:line="240" w:lineRule="auto"/>
        <w:ind w:left="108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ii. That the accrual figure from 2021/22 of </w:t>
      </w:r>
      <w:r w:rsidR="00C326A6">
        <w:rPr>
          <w:rFonts w:ascii="Verdana" w:hAnsi="Verdana"/>
          <w:bCs/>
        </w:rPr>
        <w:t>£</w:t>
      </w:r>
      <w:r>
        <w:rPr>
          <w:rFonts w:ascii="Verdana" w:hAnsi="Verdana"/>
          <w:bCs/>
        </w:rPr>
        <w:t>2,</w:t>
      </w:r>
      <w:r w:rsidR="00C326A6">
        <w:rPr>
          <w:rFonts w:ascii="Verdana" w:hAnsi="Verdana"/>
          <w:bCs/>
        </w:rPr>
        <w:t xml:space="preserve">965.00 is vired from balances to this </w:t>
      </w:r>
      <w:proofErr w:type="spellStart"/>
      <w:proofErr w:type="gramStart"/>
      <w:r w:rsidR="00C326A6">
        <w:rPr>
          <w:rFonts w:ascii="Verdana" w:hAnsi="Verdana"/>
          <w:bCs/>
        </w:rPr>
        <w:t>years</w:t>
      </w:r>
      <w:proofErr w:type="spellEnd"/>
      <w:proofErr w:type="gramEnd"/>
      <w:r w:rsidR="00C326A6">
        <w:rPr>
          <w:rFonts w:ascii="Verdana" w:hAnsi="Verdana"/>
          <w:bCs/>
        </w:rPr>
        <w:t xml:space="preserve"> budget </w:t>
      </w:r>
    </w:p>
    <w:p w14:paraId="4EBBB098" w14:textId="77777777" w:rsidR="003D1AB2" w:rsidRPr="003F1FD6" w:rsidRDefault="003D1AB2" w:rsidP="008C0341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</w:p>
    <w:p w14:paraId="0301A2A1" w14:textId="426D4FF6" w:rsidR="00DF3E7D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B635E7">
        <w:rPr>
          <w:rFonts w:ascii="Verdana" w:hAnsi="Verdana" w:cs="Arial"/>
          <w:szCs w:val="24"/>
        </w:rPr>
        <w:t>42</w:t>
      </w:r>
      <w:r w:rsidR="007816F2" w:rsidRPr="003F1FD6">
        <w:rPr>
          <w:rFonts w:ascii="Verdana" w:hAnsi="Verdana" w:cs="Arial"/>
          <w:szCs w:val="24"/>
        </w:rPr>
        <w:t>/</w:t>
      </w:r>
      <w:r w:rsidR="7F4B87C0" w:rsidRPr="003F1FD6">
        <w:rPr>
          <w:rFonts w:ascii="Verdana" w:hAnsi="Verdana" w:cs="Arial"/>
          <w:szCs w:val="24"/>
        </w:rPr>
        <w:t>22</w:t>
      </w:r>
      <w:r w:rsidR="00DF3E7D" w:rsidRPr="003F1FD6">
        <w:rPr>
          <w:rFonts w:ascii="Verdana" w:hAnsi="Verdana" w:cs="Arial"/>
          <w:szCs w:val="24"/>
        </w:rPr>
        <w:t xml:space="preserve"> To receive and consider additional agenda items in the order in which they have been notified.</w:t>
      </w:r>
    </w:p>
    <w:p w14:paraId="1317ABF9" w14:textId="77777777" w:rsidR="00562852" w:rsidRPr="003F1FD6" w:rsidRDefault="00562852" w:rsidP="00D24EA8">
      <w:pPr>
        <w:ind w:left="720"/>
        <w:rPr>
          <w:rFonts w:ascii="Verdana" w:hAnsi="Verdana"/>
          <w:szCs w:val="24"/>
        </w:rPr>
      </w:pPr>
    </w:p>
    <w:p w14:paraId="60EC0867" w14:textId="29CF8CF6" w:rsidR="00BC4D0F" w:rsidRPr="003F1FD6" w:rsidRDefault="00FA6DF2" w:rsidP="009176A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To receive a report on </w:t>
      </w:r>
      <w:r w:rsidR="00690B42">
        <w:rPr>
          <w:rFonts w:ascii="Verdana" w:hAnsi="Verdana"/>
          <w:szCs w:val="24"/>
        </w:rPr>
        <w:t>the upgrade to CCTV</w:t>
      </w:r>
    </w:p>
    <w:p w14:paraId="45F052DD" w14:textId="31C6143F" w:rsidR="008779CB" w:rsidRPr="003F1FD6" w:rsidRDefault="008779CB" w:rsidP="008779CB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1EB98A31" w14:textId="7621AD42" w:rsidR="00E47D5F" w:rsidRPr="00E47D5F" w:rsidRDefault="00E47D5F" w:rsidP="00E47D5F">
      <w:pPr>
        <w:pStyle w:val="NoSpacing"/>
        <w:numPr>
          <w:ilvl w:val="0"/>
          <w:numId w:val="10"/>
        </w:numPr>
        <w:ind w:left="720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That the council fund the balance of £1,990.00 for quotation 1 to implement the more comprehensive CCTV system</w:t>
      </w:r>
    </w:p>
    <w:p w14:paraId="0500A20F" w14:textId="2E44EABA" w:rsidR="00E47D5F" w:rsidRPr="007B2F2A" w:rsidRDefault="00E47D5F" w:rsidP="00E47D5F">
      <w:pPr>
        <w:pStyle w:val="NoSpacing"/>
        <w:numPr>
          <w:ilvl w:val="0"/>
          <w:numId w:val="10"/>
        </w:numPr>
        <w:ind w:left="720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That the cost</w:t>
      </w:r>
      <w:r w:rsidR="006A5FF7">
        <w:rPr>
          <w:rFonts w:ascii="Verdana" w:hAnsi="Verdana"/>
          <w:sz w:val="24"/>
          <w:szCs w:val="24"/>
        </w:rPr>
        <w:t xml:space="preserve"> is allocated to a budget at the November meeting following a review of all budgets</w:t>
      </w:r>
    </w:p>
    <w:p w14:paraId="7E6A8888" w14:textId="77777777" w:rsidR="008779CB" w:rsidRPr="003F1FD6" w:rsidRDefault="008779CB" w:rsidP="008779CB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</w:p>
    <w:p w14:paraId="7FCE67CD" w14:textId="0E26A4F3" w:rsidR="006B3869" w:rsidRPr="003F1FD6" w:rsidRDefault="003A5B00" w:rsidP="009176A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To receive a report on the Printer contract and alternative provisions</w:t>
      </w:r>
    </w:p>
    <w:p w14:paraId="6C44673E" w14:textId="33EBFD57" w:rsidR="008E1F7A" w:rsidRPr="003F1FD6" w:rsidRDefault="008E1F7A" w:rsidP="008E1F7A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06708C34" w14:textId="5C11E56C" w:rsidR="009D2667" w:rsidRDefault="002C78BF" w:rsidP="00367833">
      <w:pPr>
        <w:ind w:left="10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a. </w:t>
      </w:r>
      <w:r w:rsidR="00BA447F" w:rsidRPr="003F1FD6">
        <w:rPr>
          <w:rFonts w:ascii="Verdana" w:hAnsi="Verdana"/>
          <w:szCs w:val="24"/>
        </w:rPr>
        <w:t>That</w:t>
      </w:r>
      <w:r w:rsidR="009D2667">
        <w:rPr>
          <w:rFonts w:ascii="Verdana" w:hAnsi="Verdana"/>
          <w:szCs w:val="24"/>
        </w:rPr>
        <w:t xml:space="preserve"> the quotation is accepted from Supplier 1 </w:t>
      </w:r>
    </w:p>
    <w:p w14:paraId="1223A0B8" w14:textId="5FA299D1" w:rsidR="00BA447F" w:rsidRPr="003F1FD6" w:rsidRDefault="00BA447F" w:rsidP="00367833">
      <w:pPr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 </w:t>
      </w:r>
      <w:r w:rsidR="00AF3358">
        <w:rPr>
          <w:rFonts w:ascii="Verdana" w:hAnsi="Verdana"/>
          <w:szCs w:val="24"/>
        </w:rPr>
        <w:t>b. That the cost is allocated to the Administration Budget</w:t>
      </w:r>
    </w:p>
    <w:p w14:paraId="0D91B459" w14:textId="77777777" w:rsidR="008E1F7A" w:rsidRPr="003F1FD6" w:rsidRDefault="008E1F7A" w:rsidP="008E1F7A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</w:p>
    <w:p w14:paraId="3C51E863" w14:textId="62CFEFEB" w:rsidR="006A6984" w:rsidRPr="003F1FD6" w:rsidRDefault="006A6984" w:rsidP="009176A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To </w:t>
      </w:r>
      <w:r w:rsidR="00AF3358">
        <w:rPr>
          <w:rFonts w:ascii="Verdana" w:hAnsi="Verdana"/>
          <w:szCs w:val="24"/>
        </w:rPr>
        <w:t>note that no applications were received for the Casual Vacancy</w:t>
      </w:r>
    </w:p>
    <w:p w14:paraId="7665B40E" w14:textId="2B815E06" w:rsidR="00BA447F" w:rsidRPr="003F1FD6" w:rsidRDefault="00BA447F" w:rsidP="00BA447F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12BABF93" w14:textId="42B7C87A" w:rsidR="00BA447F" w:rsidRDefault="00AB64FE" w:rsidP="00BA447F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The information was noted</w:t>
      </w:r>
    </w:p>
    <w:p w14:paraId="1F92C0F0" w14:textId="77777777" w:rsidR="00AB64FE" w:rsidRPr="003F1FD6" w:rsidRDefault="00AB64FE" w:rsidP="00BA447F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</w:p>
    <w:p w14:paraId="55947B7A" w14:textId="17978C3D" w:rsidR="006A6984" w:rsidRPr="003F1FD6" w:rsidRDefault="00AB64FE" w:rsidP="009176A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 xml:space="preserve">To consider </w:t>
      </w:r>
      <w:r w:rsidR="00AE30C8">
        <w:rPr>
          <w:rFonts w:ascii="Verdana" w:hAnsi="Verdana"/>
          <w:szCs w:val="24"/>
        </w:rPr>
        <w:t xml:space="preserve">a grant application from South Normanton and Area Foodbank for £2,583.00 </w:t>
      </w:r>
    </w:p>
    <w:p w14:paraId="7B85DE05" w14:textId="317A206A" w:rsidR="00CB2E5C" w:rsidRPr="003F1FD6" w:rsidRDefault="00CB2E5C" w:rsidP="00CB2E5C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1A297D30" w14:textId="69C630DA" w:rsidR="00CB2E5C" w:rsidRPr="003F1FD6" w:rsidRDefault="001B2A7D" w:rsidP="00AE30C8">
      <w:pPr>
        <w:pStyle w:val="ListParagraph"/>
        <w:numPr>
          <w:ilvl w:val="2"/>
          <w:numId w:val="7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Following the presentation by representatives of South Normanton Area foodbank </w:t>
      </w:r>
      <w:r w:rsidR="00AE30C8">
        <w:rPr>
          <w:rFonts w:ascii="Verdana" w:hAnsi="Verdana"/>
          <w:szCs w:val="24"/>
        </w:rPr>
        <w:t>the grant application is approved</w:t>
      </w:r>
    </w:p>
    <w:p w14:paraId="5A8F3AE3" w14:textId="77777777" w:rsidR="007C1E09" w:rsidRPr="003F1FD6" w:rsidRDefault="007C1E09" w:rsidP="007C1E09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</w:p>
    <w:p w14:paraId="39C2577B" w14:textId="6F4E1DC8" w:rsidR="00FC5EB0" w:rsidRPr="003F1FD6" w:rsidRDefault="00817DE8" w:rsidP="009176A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To receive a report on tree works at Alfreton House</w:t>
      </w:r>
    </w:p>
    <w:p w14:paraId="47C49013" w14:textId="4EF31C5C" w:rsidR="008A6796" w:rsidRPr="003F1FD6" w:rsidRDefault="008A6796" w:rsidP="008A6796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5CD875BC" w14:textId="05532B1F" w:rsidR="00CE305B" w:rsidRDefault="00CE305B" w:rsidP="00CE305B">
      <w:pPr>
        <w:pStyle w:val="NoSpacing"/>
        <w:ind w:left="72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That the expenditure of £575.00 for the tree survey is ratified and approved from the Alfreton House &amp; Properties budget</w:t>
      </w:r>
    </w:p>
    <w:p w14:paraId="77299BE3" w14:textId="2D13B787" w:rsidR="00CE305B" w:rsidRDefault="00CE305B" w:rsidP="00CE305B">
      <w:pPr>
        <w:pStyle w:val="NoSpacing"/>
        <w:ind w:left="72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</w:t>
      </w:r>
      <w:r w:rsidR="00E602DE">
        <w:rPr>
          <w:rFonts w:ascii="Verdana" w:hAnsi="Verdana"/>
          <w:sz w:val="24"/>
          <w:szCs w:val="24"/>
        </w:rPr>
        <w:t xml:space="preserve">That the </w:t>
      </w:r>
      <w:r>
        <w:rPr>
          <w:rFonts w:ascii="Verdana" w:hAnsi="Verdana"/>
          <w:sz w:val="24"/>
          <w:szCs w:val="24"/>
        </w:rPr>
        <w:t>removal of the two trees identified in the tree survey</w:t>
      </w:r>
      <w:r w:rsidR="00E602DE">
        <w:rPr>
          <w:rFonts w:ascii="Verdana" w:hAnsi="Verdana"/>
          <w:sz w:val="24"/>
          <w:szCs w:val="24"/>
        </w:rPr>
        <w:t xml:space="preserve"> is approved</w:t>
      </w:r>
      <w:r>
        <w:rPr>
          <w:rFonts w:ascii="Verdana" w:hAnsi="Verdana"/>
          <w:sz w:val="24"/>
          <w:szCs w:val="24"/>
        </w:rPr>
        <w:t xml:space="preserve"> at a cost of £420.00 the from the Alfreton House &amp; Properties budget</w:t>
      </w:r>
    </w:p>
    <w:p w14:paraId="461E1C85" w14:textId="6BF92078" w:rsidR="008A6796" w:rsidRPr="00E602DE" w:rsidRDefault="00E602DE" w:rsidP="00E602DE">
      <w:pPr>
        <w:ind w:left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3. In consultation with the Lead Member of properties, appropriate replacement trees are </w:t>
      </w:r>
      <w:r w:rsidR="0053416E">
        <w:rPr>
          <w:rFonts w:ascii="Verdana" w:hAnsi="Verdana"/>
          <w:szCs w:val="24"/>
        </w:rPr>
        <w:t xml:space="preserve">selected and </w:t>
      </w:r>
      <w:r>
        <w:rPr>
          <w:rFonts w:ascii="Verdana" w:hAnsi="Verdana"/>
          <w:szCs w:val="24"/>
        </w:rPr>
        <w:t xml:space="preserve">planted </w:t>
      </w:r>
    </w:p>
    <w:p w14:paraId="189625D6" w14:textId="77777777" w:rsidR="00CE305B" w:rsidRPr="003F1FD6" w:rsidRDefault="00CE305B" w:rsidP="00CE305B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</w:p>
    <w:p w14:paraId="09FAB07A" w14:textId="5CC19121" w:rsidR="00582DB8" w:rsidRPr="003F1FD6" w:rsidRDefault="00582DB8" w:rsidP="009176A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To </w:t>
      </w:r>
      <w:r w:rsidR="00091D61">
        <w:rPr>
          <w:rFonts w:ascii="Verdana" w:hAnsi="Verdana"/>
          <w:szCs w:val="24"/>
        </w:rPr>
        <w:t>consider a response to the Amber Valley Borough Council</w:t>
      </w:r>
      <w:r w:rsidR="00F4466F">
        <w:rPr>
          <w:rFonts w:ascii="Verdana" w:hAnsi="Verdana"/>
          <w:szCs w:val="24"/>
        </w:rPr>
        <w:t xml:space="preserve"> – Consultation on a Public Space Protection Order (Control of Dogs)</w:t>
      </w:r>
    </w:p>
    <w:p w14:paraId="7C55AA44" w14:textId="5C811195" w:rsidR="00311D86" w:rsidRPr="003F1FD6" w:rsidRDefault="00311D86" w:rsidP="00311D86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0FDE7133" w14:textId="09670833" w:rsidR="00B96FB8" w:rsidRDefault="0047322E" w:rsidP="00F979C7">
      <w:pPr>
        <w:pStyle w:val="ListParagraph"/>
        <w:spacing w:after="0" w:line="240" w:lineRule="auto"/>
        <w:ind w:left="360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That the Town Council support the proposal to declare a Public Spaces Protection order (PSPO) across Amber Valley to introduce the following restrictions:</w:t>
      </w:r>
    </w:p>
    <w:p w14:paraId="5ABB342C" w14:textId="3025777F" w:rsidR="002F6A5C" w:rsidRPr="002F6A5C" w:rsidRDefault="002F6A5C" w:rsidP="0028721E">
      <w:pPr>
        <w:pStyle w:val="ListParagraph"/>
        <w:spacing w:after="0"/>
        <w:ind w:left="360"/>
        <w:rPr>
          <w:rFonts w:ascii="Verdana" w:hAnsi="Verdana"/>
          <w:sz w:val="22"/>
        </w:rPr>
      </w:pPr>
      <w:r w:rsidRPr="002F6A5C">
        <w:rPr>
          <w:rFonts w:ascii="Verdana" w:hAnsi="Verdana"/>
          <w:b/>
          <w:bCs/>
        </w:rPr>
        <w:t>Prohibition 1</w:t>
      </w:r>
      <w:r>
        <w:rPr>
          <w:rFonts w:ascii="Verdana" w:hAnsi="Verdana"/>
        </w:rPr>
        <w:t xml:space="preserve"> - </w:t>
      </w:r>
      <w:r w:rsidRPr="002F6A5C">
        <w:rPr>
          <w:rFonts w:ascii="Verdana" w:hAnsi="Verdana"/>
        </w:rPr>
        <w:t>a person in charge of a dog to pick up and remove dog fouling within public areas in the borough.</w:t>
      </w:r>
    </w:p>
    <w:p w14:paraId="16A9800E" w14:textId="42CB41EB" w:rsidR="002F6A5C" w:rsidRPr="002F6A5C" w:rsidRDefault="002F6A5C" w:rsidP="0028721E">
      <w:pPr>
        <w:pStyle w:val="ListParagraph"/>
        <w:spacing w:after="0"/>
        <w:ind w:left="360"/>
        <w:rPr>
          <w:rFonts w:ascii="Verdana" w:hAnsi="Verdana"/>
        </w:rPr>
      </w:pPr>
      <w:r w:rsidRPr="002F6A5C">
        <w:rPr>
          <w:rFonts w:ascii="Verdana" w:hAnsi="Verdana"/>
          <w:b/>
          <w:bCs/>
        </w:rPr>
        <w:t>Prohibition 2</w:t>
      </w:r>
      <w:r>
        <w:rPr>
          <w:rFonts w:ascii="Verdana" w:hAnsi="Verdana"/>
        </w:rPr>
        <w:t xml:space="preserve"> - </w:t>
      </w:r>
      <w:r w:rsidRPr="002F6A5C">
        <w:rPr>
          <w:rFonts w:ascii="Verdana" w:hAnsi="Verdana"/>
        </w:rPr>
        <w:t>a person in charge of a dog, if challenged by an authorised officer, must have the means on them to pick up dog waste (</w:t>
      </w:r>
      <w:proofErr w:type="gramStart"/>
      <w:r w:rsidRPr="002F6A5C">
        <w:rPr>
          <w:rFonts w:ascii="Verdana" w:hAnsi="Verdana"/>
        </w:rPr>
        <w:t>i.e.</w:t>
      </w:r>
      <w:proofErr w:type="gramEnd"/>
      <w:r w:rsidRPr="002F6A5C">
        <w:rPr>
          <w:rFonts w:ascii="Verdana" w:hAnsi="Verdana"/>
        </w:rPr>
        <w:t xml:space="preserve"> a dog waste bag).</w:t>
      </w:r>
    </w:p>
    <w:p w14:paraId="10B91DFA" w14:textId="1EF50B48" w:rsidR="002F6A5C" w:rsidRPr="002F6A5C" w:rsidRDefault="002F6A5C" w:rsidP="0028721E">
      <w:pPr>
        <w:pStyle w:val="ListParagraph"/>
        <w:spacing w:after="0"/>
        <w:ind w:left="360"/>
        <w:rPr>
          <w:rFonts w:ascii="Verdana" w:hAnsi="Verdana"/>
        </w:rPr>
      </w:pPr>
      <w:r w:rsidRPr="002F6A5C">
        <w:rPr>
          <w:rFonts w:ascii="Verdana" w:hAnsi="Verdana"/>
          <w:b/>
          <w:bCs/>
        </w:rPr>
        <w:t>Prohibition 3</w:t>
      </w:r>
      <w:r>
        <w:rPr>
          <w:rFonts w:ascii="Verdana" w:hAnsi="Verdana"/>
        </w:rPr>
        <w:t xml:space="preserve"> - </w:t>
      </w:r>
      <w:r w:rsidRPr="002F6A5C">
        <w:rPr>
          <w:rFonts w:ascii="Verdana" w:hAnsi="Verdana"/>
        </w:rPr>
        <w:t>dogs within specified cemeteries must be kept on a lead.</w:t>
      </w:r>
    </w:p>
    <w:p w14:paraId="50B25522" w14:textId="473A826C" w:rsidR="002F6A5C" w:rsidRPr="002F6A5C" w:rsidRDefault="002F6A5C" w:rsidP="0028721E">
      <w:pPr>
        <w:pStyle w:val="ListParagraph"/>
        <w:spacing w:after="0" w:line="240" w:lineRule="auto"/>
        <w:ind w:left="360"/>
        <w:rPr>
          <w:rFonts w:ascii="Verdana" w:hAnsi="Verdana"/>
          <w:bCs/>
          <w:szCs w:val="24"/>
        </w:rPr>
      </w:pPr>
      <w:r w:rsidRPr="002F6A5C">
        <w:rPr>
          <w:rFonts w:ascii="Verdana" w:hAnsi="Verdana"/>
          <w:b/>
          <w:bCs/>
        </w:rPr>
        <w:t>Prohibition 4</w:t>
      </w:r>
      <w:r>
        <w:rPr>
          <w:rFonts w:ascii="Verdana" w:hAnsi="Verdana"/>
        </w:rPr>
        <w:t xml:space="preserve"> - </w:t>
      </w:r>
      <w:r w:rsidRPr="002F6A5C">
        <w:rPr>
          <w:rFonts w:ascii="Verdana" w:hAnsi="Verdana"/>
        </w:rPr>
        <w:t>dogs are not allowed to be taken into or be permitted to enter or remain in specified children’s play areas</w:t>
      </w:r>
    </w:p>
    <w:p w14:paraId="728FF18B" w14:textId="77777777" w:rsidR="003F1FD6" w:rsidRPr="003F1FD6" w:rsidRDefault="003F1FD6" w:rsidP="003F1FD6">
      <w:pPr>
        <w:rPr>
          <w:rFonts w:ascii="Verdana" w:eastAsia="Calibri" w:hAnsi="Verdana"/>
          <w:szCs w:val="24"/>
        </w:rPr>
      </w:pPr>
    </w:p>
    <w:p w14:paraId="741CEBAE" w14:textId="201C9DDA" w:rsidR="00C75A4F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A14F0E">
        <w:rPr>
          <w:rFonts w:ascii="Verdana" w:hAnsi="Verdana" w:cs="Arial"/>
          <w:szCs w:val="24"/>
        </w:rPr>
        <w:t>43</w:t>
      </w:r>
      <w:r w:rsidR="005668C1" w:rsidRPr="003F1FD6">
        <w:rPr>
          <w:rFonts w:ascii="Verdana" w:hAnsi="Verdana" w:cs="Arial"/>
          <w:szCs w:val="24"/>
        </w:rPr>
        <w:t>/22</w:t>
      </w:r>
      <w:r w:rsidR="00C75A4F" w:rsidRPr="003F1FD6">
        <w:rPr>
          <w:rFonts w:ascii="Verdana" w:hAnsi="Verdana" w:cs="Arial"/>
          <w:szCs w:val="24"/>
        </w:rPr>
        <w:t xml:space="preserve"> To </w:t>
      </w:r>
      <w:r w:rsidR="00052545" w:rsidRPr="003F1FD6">
        <w:rPr>
          <w:rFonts w:ascii="Verdana" w:hAnsi="Verdana" w:cs="Arial"/>
          <w:szCs w:val="24"/>
        </w:rPr>
        <w:t>ratify</w:t>
      </w:r>
      <w:r w:rsidR="00C75A4F" w:rsidRPr="003F1FD6">
        <w:rPr>
          <w:rFonts w:ascii="Verdana" w:hAnsi="Verdana" w:cs="Arial"/>
          <w:szCs w:val="24"/>
        </w:rPr>
        <w:t xml:space="preserve"> the signing of orders for payment</w:t>
      </w:r>
    </w:p>
    <w:p w14:paraId="410BB935" w14:textId="1DABCD38" w:rsidR="00E323C0" w:rsidRDefault="00052545" w:rsidP="00E323C0">
      <w:pPr>
        <w:pStyle w:val="ListParagraph"/>
        <w:numPr>
          <w:ilvl w:val="0"/>
          <w:numId w:val="9"/>
        </w:numPr>
        <w:rPr>
          <w:rFonts w:ascii="Verdana" w:hAnsi="Verdana"/>
          <w:szCs w:val="24"/>
        </w:rPr>
      </w:pPr>
      <w:r w:rsidRPr="00660178">
        <w:rPr>
          <w:rFonts w:ascii="Verdana" w:hAnsi="Verdana"/>
          <w:szCs w:val="24"/>
        </w:rPr>
        <w:t xml:space="preserve">To receive and approve payments for </w:t>
      </w:r>
      <w:r w:rsidR="00DB6A9E">
        <w:rPr>
          <w:rFonts w:ascii="Verdana" w:hAnsi="Verdana"/>
          <w:szCs w:val="24"/>
        </w:rPr>
        <w:t>August</w:t>
      </w:r>
      <w:r w:rsidRPr="00660178">
        <w:rPr>
          <w:rFonts w:ascii="Verdana" w:hAnsi="Verdana"/>
          <w:szCs w:val="24"/>
        </w:rPr>
        <w:t xml:space="preserve"> 2022 </w:t>
      </w:r>
      <w:r w:rsidR="00A70E22">
        <w:rPr>
          <w:rFonts w:ascii="Verdana" w:hAnsi="Verdana"/>
          <w:szCs w:val="24"/>
        </w:rPr>
        <w:t>and September 2022</w:t>
      </w:r>
    </w:p>
    <w:p w14:paraId="644D7C74" w14:textId="77777777" w:rsidR="00E323C0" w:rsidRDefault="005B7307" w:rsidP="00E323C0">
      <w:pPr>
        <w:pStyle w:val="ListParagraph"/>
        <w:ind w:left="1080"/>
        <w:rPr>
          <w:rFonts w:ascii="Verdana" w:hAnsi="Verdana"/>
          <w:b/>
          <w:bCs/>
          <w:szCs w:val="24"/>
        </w:rPr>
      </w:pPr>
      <w:r w:rsidRPr="00E323C0">
        <w:rPr>
          <w:rFonts w:ascii="Verdana" w:hAnsi="Verdana"/>
          <w:b/>
          <w:bCs/>
          <w:szCs w:val="24"/>
        </w:rPr>
        <w:t>RESOLVED</w:t>
      </w:r>
    </w:p>
    <w:p w14:paraId="557713B4" w14:textId="66D7C845" w:rsidR="005B7307" w:rsidRDefault="005B7307" w:rsidP="00E323C0">
      <w:pPr>
        <w:pStyle w:val="ListParagraph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That the payments are ratified and approved</w:t>
      </w:r>
    </w:p>
    <w:p w14:paraId="7F2AEB09" w14:textId="77777777" w:rsidR="00A70E22" w:rsidRDefault="00A70E22" w:rsidP="00E323C0">
      <w:pPr>
        <w:pStyle w:val="ListParagraph"/>
        <w:ind w:left="1080"/>
        <w:rPr>
          <w:rFonts w:ascii="Verdana" w:hAnsi="Verdana"/>
          <w:szCs w:val="24"/>
        </w:rPr>
      </w:pPr>
    </w:p>
    <w:p w14:paraId="6D02D636" w14:textId="23BAFD62" w:rsidR="00E323C0" w:rsidRDefault="00C91503" w:rsidP="00E323C0">
      <w:pPr>
        <w:pStyle w:val="ListParagraph"/>
        <w:numPr>
          <w:ilvl w:val="0"/>
          <w:numId w:val="9"/>
        </w:numPr>
        <w:rPr>
          <w:rFonts w:ascii="Verdana" w:hAnsi="Verdana"/>
          <w:szCs w:val="24"/>
        </w:rPr>
      </w:pPr>
      <w:r w:rsidRPr="00E323C0">
        <w:rPr>
          <w:rFonts w:ascii="Verdana" w:hAnsi="Verdana"/>
          <w:szCs w:val="24"/>
        </w:rPr>
        <w:t xml:space="preserve">To approve the bank reconciliation for </w:t>
      </w:r>
      <w:r w:rsidR="00A70E22">
        <w:rPr>
          <w:rFonts w:ascii="Verdana" w:hAnsi="Verdana"/>
          <w:szCs w:val="24"/>
        </w:rPr>
        <w:t>August and September</w:t>
      </w:r>
      <w:r w:rsidRPr="00E323C0">
        <w:rPr>
          <w:rFonts w:ascii="Verdana" w:hAnsi="Verdana"/>
          <w:szCs w:val="24"/>
        </w:rPr>
        <w:t xml:space="preserve"> </w:t>
      </w:r>
      <w:r w:rsidR="007B204A" w:rsidRPr="00E323C0">
        <w:rPr>
          <w:rFonts w:ascii="Verdana" w:hAnsi="Verdana"/>
          <w:szCs w:val="24"/>
        </w:rPr>
        <w:t>202</w:t>
      </w:r>
      <w:r w:rsidR="00E323C0">
        <w:rPr>
          <w:rFonts w:ascii="Verdana" w:hAnsi="Verdana"/>
          <w:szCs w:val="24"/>
        </w:rPr>
        <w:t>2</w:t>
      </w:r>
    </w:p>
    <w:p w14:paraId="7FFA4AA5" w14:textId="77777777" w:rsidR="00E323C0" w:rsidRDefault="005B7307" w:rsidP="00E323C0">
      <w:pPr>
        <w:pStyle w:val="ListParagraph"/>
        <w:ind w:left="1080"/>
        <w:rPr>
          <w:rFonts w:ascii="Verdana" w:hAnsi="Verdana"/>
          <w:b/>
          <w:bCs/>
          <w:szCs w:val="24"/>
        </w:rPr>
      </w:pPr>
      <w:r w:rsidRPr="00E323C0">
        <w:rPr>
          <w:rFonts w:ascii="Verdana" w:hAnsi="Verdana"/>
          <w:b/>
          <w:bCs/>
          <w:szCs w:val="24"/>
        </w:rPr>
        <w:t>RESOLVED</w:t>
      </w:r>
    </w:p>
    <w:p w14:paraId="5F38ADB5" w14:textId="468BE5C3" w:rsidR="005B7307" w:rsidRPr="003F1FD6" w:rsidRDefault="009176A0" w:rsidP="00E323C0">
      <w:pPr>
        <w:pStyle w:val="ListParagraph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That the bank reconciliation is approved</w:t>
      </w:r>
    </w:p>
    <w:p w14:paraId="699EABB2" w14:textId="212B4745" w:rsidR="00C75A4F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lastRenderedPageBreak/>
        <w:t>1</w:t>
      </w:r>
      <w:r w:rsidR="00A14F0E">
        <w:rPr>
          <w:rFonts w:ascii="Verdana" w:hAnsi="Verdana" w:cs="Arial"/>
          <w:szCs w:val="24"/>
        </w:rPr>
        <w:t>44</w:t>
      </w:r>
      <w:r w:rsidR="00763F59" w:rsidRPr="003F1FD6">
        <w:rPr>
          <w:rFonts w:ascii="Verdana" w:hAnsi="Verdana" w:cs="Arial"/>
          <w:szCs w:val="24"/>
        </w:rPr>
        <w:t>/22</w:t>
      </w:r>
      <w:r w:rsidR="00C75A4F" w:rsidRPr="003F1FD6">
        <w:rPr>
          <w:rFonts w:ascii="Verdana" w:hAnsi="Verdana" w:cs="Arial"/>
          <w:szCs w:val="24"/>
        </w:rPr>
        <w:t xml:space="preserve"> To receive reports from Members who may have attended Outside Bodies meetings</w:t>
      </w:r>
    </w:p>
    <w:p w14:paraId="1545767D" w14:textId="1B01B08C" w:rsidR="00342D9D" w:rsidRPr="003F1FD6" w:rsidRDefault="009176A0" w:rsidP="008C3996">
      <w:pPr>
        <w:ind w:firstLine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There were none</w:t>
      </w:r>
    </w:p>
    <w:p w14:paraId="3D64C719" w14:textId="075403DD" w:rsidR="00342D9D" w:rsidRPr="003F1FD6" w:rsidRDefault="00342D9D" w:rsidP="00D24EA8">
      <w:pPr>
        <w:ind w:left="720"/>
        <w:rPr>
          <w:rFonts w:ascii="Verdana" w:hAnsi="Verdana"/>
          <w:szCs w:val="24"/>
        </w:rPr>
      </w:pPr>
    </w:p>
    <w:p w14:paraId="42E1C18B" w14:textId="559B0C5D" w:rsidR="008A27BA" w:rsidRPr="003F1FD6" w:rsidRDefault="007E1F98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A14F0E">
        <w:rPr>
          <w:rFonts w:ascii="Verdana" w:hAnsi="Verdana" w:cs="Arial"/>
          <w:szCs w:val="24"/>
        </w:rPr>
        <w:t>45</w:t>
      </w:r>
      <w:r w:rsidRPr="003F1FD6">
        <w:rPr>
          <w:rFonts w:ascii="Verdana" w:hAnsi="Verdana" w:cs="Arial"/>
          <w:szCs w:val="24"/>
        </w:rPr>
        <w:t>/22</w:t>
      </w:r>
      <w:r w:rsidR="00F92C46" w:rsidRPr="003F1FD6">
        <w:rPr>
          <w:rFonts w:ascii="Verdana" w:hAnsi="Verdana" w:cs="Arial"/>
          <w:szCs w:val="24"/>
        </w:rPr>
        <w:t xml:space="preserve"> </w:t>
      </w:r>
      <w:r w:rsidR="008A27BA" w:rsidRPr="003F1FD6">
        <w:rPr>
          <w:rFonts w:ascii="Verdana" w:hAnsi="Verdana" w:cs="Arial"/>
          <w:szCs w:val="24"/>
        </w:rPr>
        <w:t xml:space="preserve">To </w:t>
      </w:r>
      <w:r w:rsidR="0013301A" w:rsidRPr="003F1FD6">
        <w:rPr>
          <w:rFonts w:ascii="Verdana" w:hAnsi="Verdana" w:cs="Arial"/>
          <w:szCs w:val="24"/>
        </w:rPr>
        <w:t>note</w:t>
      </w:r>
      <w:r w:rsidR="008A27BA" w:rsidRPr="003F1FD6">
        <w:rPr>
          <w:rFonts w:ascii="Verdana" w:hAnsi="Verdana" w:cs="Arial"/>
          <w:szCs w:val="24"/>
        </w:rPr>
        <w:t xml:space="preserve"> correspondence</w:t>
      </w:r>
      <w:r w:rsidR="0013301A" w:rsidRPr="003F1FD6">
        <w:rPr>
          <w:rFonts w:ascii="Verdana" w:hAnsi="Verdana" w:cs="Arial"/>
          <w:szCs w:val="24"/>
        </w:rPr>
        <w:t xml:space="preserve"> received</w:t>
      </w:r>
    </w:p>
    <w:p w14:paraId="5A2B8442" w14:textId="1861F923" w:rsidR="00706BD5" w:rsidRPr="003F1FD6" w:rsidRDefault="00706BD5" w:rsidP="00706BD5">
      <w:pPr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ab/>
        <w:t>Correspondence was noted</w:t>
      </w:r>
    </w:p>
    <w:p w14:paraId="24602E7C" w14:textId="77777777" w:rsidR="008A27BA" w:rsidRPr="003F1FD6" w:rsidRDefault="008A27BA" w:rsidP="00D24EA8">
      <w:pPr>
        <w:pStyle w:val="Heading2"/>
        <w:spacing w:before="0"/>
        <w:ind w:left="720"/>
        <w:rPr>
          <w:rFonts w:ascii="Verdana" w:hAnsi="Verdana" w:cs="Arial"/>
          <w:szCs w:val="24"/>
        </w:rPr>
      </w:pPr>
    </w:p>
    <w:p w14:paraId="1320DA0F" w14:textId="716E8B15" w:rsidR="00342D9D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BE73F8">
        <w:rPr>
          <w:rFonts w:ascii="Verdana" w:hAnsi="Verdana" w:cs="Arial"/>
          <w:szCs w:val="24"/>
        </w:rPr>
        <w:t>46</w:t>
      </w:r>
      <w:r w:rsidR="00763F59" w:rsidRPr="003F1FD6">
        <w:rPr>
          <w:rFonts w:ascii="Verdana" w:hAnsi="Verdana" w:cs="Arial"/>
          <w:szCs w:val="24"/>
        </w:rPr>
        <w:t>/22</w:t>
      </w:r>
      <w:r w:rsidR="00342D9D" w:rsidRPr="003F1FD6">
        <w:rPr>
          <w:rFonts w:ascii="Verdana" w:hAnsi="Verdana" w:cs="Arial"/>
          <w:szCs w:val="24"/>
        </w:rPr>
        <w:t xml:space="preserve"> To consider 4 topics for communication</w:t>
      </w:r>
    </w:p>
    <w:p w14:paraId="57540295" w14:textId="77777777" w:rsidR="00A77B64" w:rsidRPr="003F1FD6" w:rsidRDefault="00706BD5" w:rsidP="00706BD5">
      <w:pPr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ab/>
      </w:r>
      <w:r w:rsidR="00A77B64" w:rsidRPr="003F1FD6">
        <w:rPr>
          <w:rFonts w:ascii="Verdana" w:hAnsi="Verdana"/>
          <w:b/>
          <w:bCs/>
          <w:szCs w:val="24"/>
        </w:rPr>
        <w:t>RESOLVED</w:t>
      </w:r>
    </w:p>
    <w:p w14:paraId="5FE3EE3F" w14:textId="77777777" w:rsidR="00EC1AB3" w:rsidRDefault="00F44045" w:rsidP="00A77B64">
      <w:pPr>
        <w:ind w:left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Grant to South Normanton</w:t>
      </w:r>
      <w:r w:rsidR="00EC1AB3">
        <w:rPr>
          <w:rFonts w:ascii="Verdana" w:hAnsi="Verdana"/>
          <w:szCs w:val="24"/>
        </w:rPr>
        <w:t xml:space="preserve"> and Area Foodbank</w:t>
      </w:r>
    </w:p>
    <w:p w14:paraId="10583148" w14:textId="77777777" w:rsidR="00EC1AB3" w:rsidRDefault="00EC1AB3" w:rsidP="00A77B64">
      <w:pPr>
        <w:ind w:left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Town Council Litter Pick</w:t>
      </w:r>
    </w:p>
    <w:p w14:paraId="6F4FDE79" w14:textId="77777777" w:rsidR="00D34945" w:rsidRDefault="00305212" w:rsidP="00A77B64">
      <w:pPr>
        <w:ind w:left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Updated pol</w:t>
      </w:r>
      <w:r w:rsidR="00D34945">
        <w:rPr>
          <w:rFonts w:ascii="Verdana" w:hAnsi="Verdana"/>
          <w:szCs w:val="24"/>
        </w:rPr>
        <w:t>icies</w:t>
      </w:r>
    </w:p>
    <w:p w14:paraId="5FC7409D" w14:textId="1A06245C" w:rsidR="00706BD5" w:rsidRPr="003F1FD6" w:rsidRDefault="00D34945" w:rsidP="00A77B64">
      <w:pPr>
        <w:ind w:left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Tesco issues</w:t>
      </w:r>
      <w:r w:rsidR="00F44045">
        <w:rPr>
          <w:rFonts w:ascii="Verdana" w:hAnsi="Verdana"/>
          <w:szCs w:val="24"/>
        </w:rPr>
        <w:t xml:space="preserve"> </w:t>
      </w:r>
    </w:p>
    <w:p w14:paraId="7BF4D0D7" w14:textId="79FCCB3A" w:rsidR="00926BB6" w:rsidRPr="003F1FD6" w:rsidRDefault="00926BB6" w:rsidP="00D24EA8">
      <w:pPr>
        <w:ind w:left="720"/>
        <w:rPr>
          <w:rFonts w:ascii="Verdana" w:hAnsi="Verdana"/>
          <w:szCs w:val="24"/>
        </w:rPr>
      </w:pPr>
    </w:p>
    <w:p w14:paraId="126DD37A" w14:textId="2F886636" w:rsidR="002D76C1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BE73F8">
        <w:rPr>
          <w:rFonts w:ascii="Verdana" w:hAnsi="Verdana" w:cs="Arial"/>
          <w:szCs w:val="24"/>
        </w:rPr>
        <w:t>47</w:t>
      </w:r>
      <w:r w:rsidR="00763F59" w:rsidRPr="003F1FD6">
        <w:rPr>
          <w:rFonts w:ascii="Verdana" w:hAnsi="Verdana" w:cs="Arial"/>
          <w:szCs w:val="24"/>
        </w:rPr>
        <w:t>/22</w:t>
      </w:r>
      <w:r w:rsidR="003F5326" w:rsidRPr="003F1FD6">
        <w:rPr>
          <w:rFonts w:ascii="Verdana" w:hAnsi="Verdana" w:cs="Arial"/>
          <w:szCs w:val="24"/>
        </w:rPr>
        <w:t xml:space="preserve"> </w:t>
      </w:r>
      <w:r w:rsidR="002D76C1" w:rsidRPr="003F1FD6">
        <w:rPr>
          <w:rFonts w:ascii="Verdana" w:hAnsi="Verdana" w:cs="Arial"/>
          <w:szCs w:val="24"/>
        </w:rPr>
        <w:t>To review and approve the following policies:</w:t>
      </w:r>
    </w:p>
    <w:p w14:paraId="45C053A0" w14:textId="77AC0F21" w:rsidR="00A77B64" w:rsidRPr="003F1FD6" w:rsidRDefault="00A77B64" w:rsidP="00A77B64">
      <w:pPr>
        <w:ind w:firstLine="72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44FB453A" w14:textId="4FF7AFAB" w:rsidR="00A77B64" w:rsidRPr="003F1FD6" w:rsidRDefault="00A77B64" w:rsidP="00A77B64">
      <w:pPr>
        <w:ind w:firstLine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The following polices were approved</w:t>
      </w:r>
    </w:p>
    <w:p w14:paraId="28100F13" w14:textId="0DD695C3" w:rsidR="004825AD" w:rsidRPr="003F1FD6" w:rsidRDefault="002E6FCC" w:rsidP="009176A0">
      <w:pPr>
        <w:pStyle w:val="Heading2"/>
        <w:numPr>
          <w:ilvl w:val="0"/>
          <w:numId w:val="4"/>
        </w:numPr>
        <w:spacing w:before="0"/>
        <w:rPr>
          <w:rFonts w:ascii="Verdana" w:hAnsi="Verdana" w:cs="Arial"/>
          <w:b w:val="0"/>
          <w:bCs/>
          <w:szCs w:val="24"/>
        </w:rPr>
      </w:pPr>
      <w:r>
        <w:rPr>
          <w:rFonts w:ascii="Verdana" w:hAnsi="Verdana" w:cs="Arial"/>
          <w:b w:val="0"/>
          <w:bCs/>
          <w:szCs w:val="24"/>
        </w:rPr>
        <w:t>Dignity at work policy</w:t>
      </w:r>
    </w:p>
    <w:p w14:paraId="3213CE17" w14:textId="5B1236EA" w:rsidR="004825AD" w:rsidRPr="003F1FD6" w:rsidRDefault="002E6FCC" w:rsidP="009176A0">
      <w:pPr>
        <w:pStyle w:val="Heading2"/>
        <w:numPr>
          <w:ilvl w:val="0"/>
          <w:numId w:val="4"/>
        </w:numPr>
        <w:spacing w:before="0"/>
        <w:rPr>
          <w:rFonts w:ascii="Verdana" w:hAnsi="Verdana" w:cs="Arial"/>
          <w:b w:val="0"/>
          <w:bCs/>
          <w:szCs w:val="24"/>
        </w:rPr>
      </w:pPr>
      <w:r>
        <w:rPr>
          <w:rFonts w:ascii="Verdana" w:hAnsi="Verdana" w:cs="Arial"/>
          <w:b w:val="0"/>
          <w:bCs/>
          <w:szCs w:val="24"/>
        </w:rPr>
        <w:t>Code of Conduct</w:t>
      </w:r>
    </w:p>
    <w:p w14:paraId="2AEFB47A" w14:textId="10E990A5" w:rsidR="00872727" w:rsidRPr="003F1FD6" w:rsidRDefault="00872727" w:rsidP="009176A0">
      <w:pPr>
        <w:pStyle w:val="Heading2"/>
        <w:numPr>
          <w:ilvl w:val="0"/>
          <w:numId w:val="4"/>
        </w:numPr>
        <w:spacing w:before="0"/>
        <w:rPr>
          <w:rFonts w:ascii="Verdana" w:hAnsi="Verdana" w:cs="Arial"/>
          <w:b w:val="0"/>
          <w:bCs/>
          <w:szCs w:val="24"/>
        </w:rPr>
      </w:pPr>
      <w:r w:rsidRPr="003F1FD6">
        <w:rPr>
          <w:rFonts w:ascii="Verdana" w:hAnsi="Verdana" w:cs="Arial"/>
          <w:b w:val="0"/>
          <w:bCs/>
          <w:szCs w:val="24"/>
        </w:rPr>
        <w:t>F</w:t>
      </w:r>
      <w:r w:rsidR="002E6FCC">
        <w:rPr>
          <w:rFonts w:ascii="Verdana" w:hAnsi="Verdana" w:cs="Arial"/>
          <w:b w:val="0"/>
          <w:bCs/>
          <w:szCs w:val="24"/>
        </w:rPr>
        <w:t>inancial Regulations</w:t>
      </w:r>
    </w:p>
    <w:p w14:paraId="7C598FB9" w14:textId="77777777" w:rsidR="00510FBE" w:rsidRPr="003F1FD6" w:rsidRDefault="00510FBE" w:rsidP="00510FBE">
      <w:pPr>
        <w:rPr>
          <w:rFonts w:ascii="Verdana" w:hAnsi="Verdana"/>
          <w:szCs w:val="24"/>
        </w:rPr>
      </w:pPr>
    </w:p>
    <w:p w14:paraId="77A39A0E" w14:textId="178FAFFC" w:rsidR="00510FBE" w:rsidRPr="003F1FD6" w:rsidRDefault="00510FBE" w:rsidP="00510FBE">
      <w:pPr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 xml:space="preserve">Councillor S Marshall-Clarke </w:t>
      </w:r>
      <w:r w:rsidR="002E6FCC">
        <w:rPr>
          <w:rFonts w:ascii="Verdana" w:hAnsi="Verdana"/>
          <w:b/>
          <w:bCs/>
          <w:szCs w:val="24"/>
        </w:rPr>
        <w:t xml:space="preserve">left </w:t>
      </w:r>
      <w:r w:rsidRPr="003F1FD6">
        <w:rPr>
          <w:rFonts w:ascii="Verdana" w:hAnsi="Verdana"/>
          <w:b/>
          <w:bCs/>
          <w:szCs w:val="24"/>
        </w:rPr>
        <w:t xml:space="preserve">the meeting </w:t>
      </w:r>
    </w:p>
    <w:p w14:paraId="18D89864" w14:textId="77777777" w:rsidR="00872727" w:rsidRPr="003F1FD6" w:rsidRDefault="00872727" w:rsidP="00D24EA8">
      <w:pPr>
        <w:ind w:left="720"/>
        <w:rPr>
          <w:rFonts w:ascii="Verdana" w:hAnsi="Verdana"/>
          <w:szCs w:val="24"/>
        </w:rPr>
      </w:pPr>
    </w:p>
    <w:p w14:paraId="69F40284" w14:textId="17DFA759" w:rsidR="00926BB6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BE73F8">
        <w:rPr>
          <w:rFonts w:ascii="Verdana" w:hAnsi="Verdana" w:cs="Arial"/>
          <w:szCs w:val="24"/>
        </w:rPr>
        <w:t>48</w:t>
      </w:r>
      <w:r w:rsidR="003961A8" w:rsidRPr="003F1FD6">
        <w:rPr>
          <w:rFonts w:ascii="Verdana" w:hAnsi="Verdana" w:cs="Arial"/>
          <w:szCs w:val="24"/>
        </w:rPr>
        <w:t>/22</w:t>
      </w:r>
      <w:r w:rsidR="00926BB6" w:rsidRPr="003F1FD6">
        <w:rPr>
          <w:rFonts w:ascii="Verdana" w:hAnsi="Verdana" w:cs="Arial"/>
          <w:szCs w:val="24"/>
        </w:rPr>
        <w:t xml:space="preserve"> To </w:t>
      </w:r>
      <w:r w:rsidR="0087250D" w:rsidRPr="003F1FD6">
        <w:rPr>
          <w:rFonts w:ascii="Verdana" w:hAnsi="Verdana" w:cs="Arial"/>
          <w:szCs w:val="24"/>
        </w:rPr>
        <w:t>consider</w:t>
      </w:r>
      <w:r w:rsidR="00926BB6" w:rsidRPr="003F1FD6">
        <w:rPr>
          <w:rFonts w:ascii="Verdana" w:hAnsi="Verdana" w:cs="Arial"/>
          <w:szCs w:val="24"/>
        </w:rPr>
        <w:t xml:space="preserve"> Planning Applications</w:t>
      </w:r>
      <w:r w:rsidR="004528E0" w:rsidRPr="003F1FD6">
        <w:rPr>
          <w:rFonts w:ascii="Verdana" w:hAnsi="Verdana" w:cs="Arial"/>
          <w:szCs w:val="24"/>
        </w:rPr>
        <w:t xml:space="preserve"> –</w:t>
      </w:r>
      <w:r w:rsidR="00C357D6" w:rsidRPr="003F1FD6">
        <w:rPr>
          <w:rFonts w:ascii="Verdana" w:hAnsi="Verdana" w:cs="Arial"/>
          <w:szCs w:val="24"/>
        </w:rPr>
        <w:t xml:space="preserve"> </w:t>
      </w:r>
      <w:r w:rsidR="00470B1C">
        <w:rPr>
          <w:rFonts w:ascii="Verdana" w:hAnsi="Verdana" w:cs="Arial"/>
          <w:szCs w:val="24"/>
        </w:rPr>
        <w:t>4</w:t>
      </w:r>
      <w:r w:rsidR="00337C05" w:rsidRPr="003F1FD6">
        <w:rPr>
          <w:rFonts w:ascii="Verdana" w:hAnsi="Verdana" w:cs="Arial"/>
          <w:szCs w:val="24"/>
        </w:rPr>
        <w:t xml:space="preserve"> application</w:t>
      </w:r>
      <w:r w:rsidR="00B81840" w:rsidRPr="003F1FD6">
        <w:rPr>
          <w:rFonts w:ascii="Verdana" w:hAnsi="Verdana" w:cs="Arial"/>
          <w:szCs w:val="24"/>
        </w:rPr>
        <w:t>s</w:t>
      </w:r>
      <w:r w:rsidR="00337C05" w:rsidRPr="003F1FD6">
        <w:rPr>
          <w:rFonts w:ascii="Verdana" w:hAnsi="Verdana" w:cs="Arial"/>
          <w:szCs w:val="24"/>
        </w:rPr>
        <w:t xml:space="preserve"> ha</w:t>
      </w:r>
      <w:r w:rsidR="00B81840" w:rsidRPr="003F1FD6">
        <w:rPr>
          <w:rFonts w:ascii="Verdana" w:hAnsi="Verdana" w:cs="Arial"/>
          <w:szCs w:val="24"/>
        </w:rPr>
        <w:t>ve</w:t>
      </w:r>
      <w:r w:rsidR="00337C05" w:rsidRPr="003F1FD6">
        <w:rPr>
          <w:rFonts w:ascii="Verdana" w:hAnsi="Verdana" w:cs="Arial"/>
          <w:szCs w:val="24"/>
        </w:rPr>
        <w:t xml:space="preserve"> been received since the last meeting</w:t>
      </w:r>
      <w:r w:rsidR="00A00FDA" w:rsidRPr="003F1FD6">
        <w:rPr>
          <w:rFonts w:ascii="Verdana" w:hAnsi="Verdana" w:cs="Arial"/>
          <w:szCs w:val="24"/>
        </w:rPr>
        <w:t>:</w:t>
      </w:r>
    </w:p>
    <w:p w14:paraId="4D4A6815" w14:textId="77777777" w:rsidR="00B81840" w:rsidRPr="003F1FD6" w:rsidRDefault="00B81840" w:rsidP="00D24EA8">
      <w:pPr>
        <w:ind w:left="720"/>
        <w:rPr>
          <w:rFonts w:ascii="Verdana" w:hAnsi="Verdana"/>
          <w:szCs w:val="24"/>
        </w:rPr>
      </w:pPr>
    </w:p>
    <w:p w14:paraId="5AF48DC2" w14:textId="46E7CABE" w:rsidR="008871C6" w:rsidRPr="003F1FD6" w:rsidRDefault="008871C6" w:rsidP="00510814">
      <w:pPr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tbl>
      <w:tblPr>
        <w:tblW w:w="99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55"/>
        <w:gridCol w:w="45"/>
      </w:tblGrid>
      <w:tr w:rsidR="00D42A00" w:rsidRPr="00730977" w14:paraId="2CDBC671" w14:textId="77777777" w:rsidTr="007D72D5">
        <w:trPr>
          <w:gridAfter w:val="1"/>
          <w:tblCellSpacing w:w="15" w:type="dxa"/>
        </w:trPr>
        <w:tc>
          <w:tcPr>
            <w:tcW w:w="9810" w:type="dxa"/>
            <w:hideMark/>
          </w:tcPr>
          <w:p w14:paraId="6768719F" w14:textId="77777777" w:rsidR="00D42A00" w:rsidRPr="005575E4" w:rsidRDefault="00455DA2" w:rsidP="007D72D5">
            <w:pPr>
              <w:rPr>
                <w:rFonts w:ascii="Verdana" w:hAnsi="Verdana" w:cs="Times New Roman"/>
                <w:szCs w:val="24"/>
              </w:rPr>
            </w:pPr>
            <w:hyperlink r:id="rId12" w:tgtFrame="_blank" w:history="1">
              <w:r w:rsidR="00D42A00" w:rsidRPr="005575E4">
                <w:rPr>
                  <w:rFonts w:ascii="Verdana" w:hAnsi="Verdana" w:cs="Times New Roman"/>
                  <w:szCs w:val="24"/>
                </w:rPr>
                <w:t>AVA/2022/0641</w:t>
              </w:r>
            </w:hyperlink>
          </w:p>
        </w:tc>
      </w:tr>
      <w:tr w:rsidR="00D42A00" w:rsidRPr="00730977" w14:paraId="11791C84" w14:textId="77777777" w:rsidTr="007D72D5">
        <w:trPr>
          <w:gridAfter w:val="1"/>
          <w:tblCellSpacing w:w="15" w:type="dxa"/>
        </w:trPr>
        <w:tc>
          <w:tcPr>
            <w:tcW w:w="9810" w:type="dxa"/>
            <w:hideMark/>
          </w:tcPr>
          <w:p w14:paraId="0658A330" w14:textId="77777777" w:rsidR="00D42A00" w:rsidRPr="005575E4" w:rsidRDefault="00D42A00" w:rsidP="007D72D5">
            <w:pPr>
              <w:rPr>
                <w:rFonts w:ascii="Verdana" w:hAnsi="Verdana" w:cs="Times New Roman"/>
                <w:szCs w:val="24"/>
              </w:rPr>
            </w:pPr>
            <w:r w:rsidRPr="005575E4">
              <w:rPr>
                <w:rFonts w:ascii="Verdana" w:hAnsi="Verdana" w:cs="Times New Roman"/>
                <w:szCs w:val="24"/>
              </w:rPr>
              <w:t>STAR KEBAB HOUSE, 114 High Street, Alfreton, Derbyshire, DE55 7HH,</w:t>
            </w:r>
          </w:p>
        </w:tc>
      </w:tr>
      <w:tr w:rsidR="00D42A00" w:rsidRPr="00730977" w14:paraId="4F5088BA" w14:textId="77777777" w:rsidTr="007D72D5">
        <w:trPr>
          <w:gridAfter w:val="1"/>
          <w:tblCellSpacing w:w="15" w:type="dxa"/>
        </w:trPr>
        <w:tc>
          <w:tcPr>
            <w:tcW w:w="9810" w:type="dxa"/>
            <w:hideMark/>
          </w:tcPr>
          <w:p w14:paraId="6E47B0A4" w14:textId="77FE0F66" w:rsidR="00D42A00" w:rsidRPr="00D42A00" w:rsidRDefault="00D42A00" w:rsidP="007D72D5">
            <w:pPr>
              <w:rPr>
                <w:rFonts w:ascii="Verdana" w:hAnsi="Verdana" w:cs="Times New Roman"/>
                <w:color w:val="000000"/>
                <w:szCs w:val="24"/>
              </w:rPr>
            </w:pPr>
            <w:r w:rsidRPr="00D42A00">
              <w:rPr>
                <w:rFonts w:ascii="Verdana" w:hAnsi="Verdana" w:cs="Times New Roman"/>
                <w:color w:val="000000"/>
                <w:szCs w:val="24"/>
              </w:rPr>
              <w:t>Ground floor layout, external extract position (rear) aircon unit position (rear)</w:t>
            </w:r>
            <w:r w:rsidR="0005320B">
              <w:rPr>
                <w:rFonts w:ascii="Verdana" w:hAnsi="Verdana" w:cs="Times New Roman"/>
                <w:color w:val="000000"/>
                <w:szCs w:val="24"/>
              </w:rPr>
              <w:t xml:space="preserve"> – </w:t>
            </w:r>
            <w:r w:rsidR="0005320B" w:rsidRPr="005575E4">
              <w:rPr>
                <w:rFonts w:ascii="Verdana" w:hAnsi="Verdana" w:cs="Times New Roman"/>
                <w:color w:val="FF0000"/>
                <w:szCs w:val="24"/>
              </w:rPr>
              <w:t>No comments</w:t>
            </w:r>
            <w:r w:rsidR="005575E4" w:rsidRPr="005575E4">
              <w:rPr>
                <w:rFonts w:ascii="Verdana" w:hAnsi="Verdana" w:cs="Times New Roman"/>
                <w:color w:val="FF0000"/>
                <w:szCs w:val="24"/>
              </w:rPr>
              <w:t xml:space="preserve"> made</w:t>
            </w:r>
          </w:p>
        </w:tc>
      </w:tr>
      <w:tr w:rsidR="00D42A00" w:rsidRPr="00730977" w14:paraId="0F7F25C8" w14:textId="77777777" w:rsidTr="007D72D5">
        <w:trPr>
          <w:gridAfter w:val="1"/>
          <w:tblCellSpacing w:w="15" w:type="dxa"/>
        </w:trPr>
        <w:tc>
          <w:tcPr>
            <w:tcW w:w="9810" w:type="dxa"/>
            <w:hideMark/>
          </w:tcPr>
          <w:p w14:paraId="5F9A18DE" w14:textId="77777777" w:rsidR="00D42A00" w:rsidRPr="00D42A00" w:rsidRDefault="00D42A00" w:rsidP="007D72D5">
            <w:pPr>
              <w:rPr>
                <w:rFonts w:ascii="Verdana" w:hAnsi="Verdana"/>
                <w:szCs w:val="24"/>
              </w:rPr>
            </w:pPr>
          </w:p>
          <w:p w14:paraId="35B8D98F" w14:textId="77777777" w:rsidR="00D42A00" w:rsidRPr="00D42A00" w:rsidRDefault="00455DA2" w:rsidP="007D72D5">
            <w:pPr>
              <w:rPr>
                <w:rFonts w:ascii="Verdana" w:hAnsi="Verdana" w:cs="Times New Roman"/>
                <w:color w:val="000000"/>
                <w:szCs w:val="24"/>
              </w:rPr>
            </w:pPr>
            <w:hyperlink r:id="rId13" w:tgtFrame="_blank" w:history="1">
              <w:r w:rsidR="00D42A00" w:rsidRPr="005575E4">
                <w:rPr>
                  <w:rFonts w:ascii="Verdana" w:hAnsi="Verdana" w:cs="Times New Roman"/>
                  <w:szCs w:val="24"/>
                </w:rPr>
                <w:t>AVA/2022/0817</w:t>
              </w:r>
            </w:hyperlink>
            <w:r w:rsidR="00D42A00" w:rsidRPr="005575E4">
              <w:rPr>
                <w:rFonts w:ascii="Verdana" w:hAnsi="Verdana" w:cs="Times New Roman"/>
                <w:szCs w:val="24"/>
              </w:rPr>
              <w:t xml:space="preserve">  </w:t>
            </w:r>
          </w:p>
        </w:tc>
      </w:tr>
      <w:tr w:rsidR="00D42A00" w:rsidRPr="00730977" w14:paraId="769AEC5A" w14:textId="77777777" w:rsidTr="007D72D5">
        <w:trPr>
          <w:gridAfter w:val="1"/>
          <w:tblCellSpacing w:w="15" w:type="dxa"/>
        </w:trPr>
        <w:tc>
          <w:tcPr>
            <w:tcW w:w="9810" w:type="dxa"/>
            <w:hideMark/>
          </w:tcPr>
          <w:p w14:paraId="1BD9338A" w14:textId="7E0F09C1" w:rsidR="00D42A00" w:rsidRPr="00D42A00" w:rsidRDefault="00D42A00" w:rsidP="007D72D5">
            <w:pPr>
              <w:rPr>
                <w:rFonts w:ascii="Verdana" w:hAnsi="Verdana" w:cs="Times New Roman"/>
                <w:color w:val="000000"/>
                <w:szCs w:val="24"/>
              </w:rPr>
            </w:pPr>
            <w:r w:rsidRPr="00D42A00">
              <w:rPr>
                <w:rFonts w:ascii="Verdana" w:hAnsi="Verdana" w:cs="Times New Roman"/>
                <w:color w:val="000000"/>
                <w:szCs w:val="24"/>
              </w:rPr>
              <w:t xml:space="preserve">Land North </w:t>
            </w:r>
            <w:proofErr w:type="gramStart"/>
            <w:r w:rsidRPr="00D42A00">
              <w:rPr>
                <w:rFonts w:ascii="Verdana" w:hAnsi="Verdana" w:cs="Times New Roman"/>
                <w:color w:val="000000"/>
                <w:szCs w:val="24"/>
              </w:rPr>
              <w:t>Of</w:t>
            </w:r>
            <w:proofErr w:type="gramEnd"/>
            <w:r w:rsidRPr="00D42A00">
              <w:rPr>
                <w:rFonts w:ascii="Verdana" w:hAnsi="Verdana" w:cs="Times New Roman"/>
                <w:color w:val="000000"/>
                <w:szCs w:val="24"/>
              </w:rPr>
              <w:t xml:space="preserve"> Alfreton (South Of B6025), Meadow Lane, Alfreton, Derbyshire, </w:t>
            </w:r>
          </w:p>
        </w:tc>
      </w:tr>
      <w:tr w:rsidR="00D42A00" w:rsidRPr="00730977" w14:paraId="755509E3" w14:textId="77777777" w:rsidTr="007D72D5">
        <w:trPr>
          <w:gridAfter w:val="1"/>
          <w:tblCellSpacing w:w="15" w:type="dxa"/>
        </w:trPr>
        <w:tc>
          <w:tcPr>
            <w:tcW w:w="9810" w:type="dxa"/>
            <w:hideMark/>
          </w:tcPr>
          <w:p w14:paraId="306A33E1" w14:textId="51400E28" w:rsidR="00D42A00" w:rsidRPr="00D42A00" w:rsidRDefault="00D42A00" w:rsidP="007D72D5">
            <w:pPr>
              <w:rPr>
                <w:rFonts w:ascii="Verdana" w:hAnsi="Verdana" w:cs="Times New Roman"/>
                <w:color w:val="000000"/>
                <w:szCs w:val="24"/>
              </w:rPr>
            </w:pPr>
            <w:proofErr w:type="gramStart"/>
            <w:r w:rsidRPr="00D42A00">
              <w:rPr>
                <w:rFonts w:ascii="Verdana" w:hAnsi="Verdana" w:cs="Times New Roman"/>
                <w:color w:val="000000"/>
                <w:szCs w:val="24"/>
              </w:rPr>
              <w:t>Non material</w:t>
            </w:r>
            <w:proofErr w:type="gramEnd"/>
            <w:r w:rsidRPr="00D42A00">
              <w:rPr>
                <w:rFonts w:ascii="Verdana" w:hAnsi="Verdana" w:cs="Times New Roman"/>
                <w:color w:val="000000"/>
                <w:szCs w:val="24"/>
              </w:rPr>
              <w:t xml:space="preserve"> amendment to AVA/2021/0313 to uplift the capacity from 19.657MWp to 20.012MWp due to changes in technology used: 105KTL to 185KTL inverters and 535W Modules to 545W Modules</w:t>
            </w:r>
            <w:r w:rsidR="0005320B">
              <w:rPr>
                <w:rFonts w:ascii="Verdana" w:hAnsi="Verdana" w:cs="Times New Roman"/>
                <w:color w:val="000000"/>
                <w:szCs w:val="24"/>
              </w:rPr>
              <w:t xml:space="preserve"> – </w:t>
            </w:r>
            <w:r w:rsidR="0005320B" w:rsidRPr="005575E4">
              <w:rPr>
                <w:rFonts w:ascii="Verdana" w:hAnsi="Verdana" w:cs="Times New Roman"/>
                <w:color w:val="FF0000"/>
                <w:szCs w:val="24"/>
              </w:rPr>
              <w:t>No comments</w:t>
            </w:r>
            <w:r w:rsidR="005575E4" w:rsidRPr="005575E4">
              <w:rPr>
                <w:rFonts w:ascii="Verdana" w:hAnsi="Verdana" w:cs="Times New Roman"/>
                <w:color w:val="FF0000"/>
                <w:szCs w:val="24"/>
              </w:rPr>
              <w:t xml:space="preserve"> made</w:t>
            </w:r>
          </w:p>
        </w:tc>
      </w:tr>
      <w:tr w:rsidR="00D42A00" w:rsidRPr="00730977" w14:paraId="154D0AA9" w14:textId="77777777" w:rsidTr="007D72D5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5A6950C9" w14:textId="77777777" w:rsidR="00D42A00" w:rsidRPr="00D42A00" w:rsidRDefault="00D42A00" w:rsidP="007D72D5">
            <w:pPr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</w:tc>
      </w:tr>
      <w:tr w:rsidR="00D42A00" w:rsidRPr="00730977" w14:paraId="2D98DAFC" w14:textId="77777777" w:rsidTr="007D72D5">
        <w:trPr>
          <w:gridAfter w:val="1"/>
          <w:tblCellSpacing w:w="15" w:type="dxa"/>
        </w:trPr>
        <w:tc>
          <w:tcPr>
            <w:tcW w:w="9810" w:type="dxa"/>
            <w:hideMark/>
          </w:tcPr>
          <w:p w14:paraId="479EAE7D" w14:textId="77777777" w:rsidR="00D42A00" w:rsidRPr="00D42A00" w:rsidRDefault="00455DA2" w:rsidP="007D72D5">
            <w:pPr>
              <w:rPr>
                <w:rFonts w:ascii="Verdana" w:hAnsi="Verdana" w:cs="Times New Roman"/>
                <w:color w:val="000000"/>
                <w:szCs w:val="24"/>
              </w:rPr>
            </w:pPr>
            <w:hyperlink r:id="rId14" w:tgtFrame="_blank" w:history="1">
              <w:r w:rsidR="00D42A00" w:rsidRPr="005575E4">
                <w:rPr>
                  <w:rFonts w:ascii="Verdana" w:hAnsi="Verdana" w:cs="Times New Roman"/>
                  <w:szCs w:val="24"/>
                </w:rPr>
                <w:t>AVA/2022/0867</w:t>
              </w:r>
            </w:hyperlink>
          </w:p>
        </w:tc>
      </w:tr>
      <w:tr w:rsidR="00D42A00" w:rsidRPr="00730977" w14:paraId="4B5D3F2A" w14:textId="77777777" w:rsidTr="007D72D5">
        <w:trPr>
          <w:gridAfter w:val="1"/>
          <w:tblCellSpacing w:w="15" w:type="dxa"/>
        </w:trPr>
        <w:tc>
          <w:tcPr>
            <w:tcW w:w="9810" w:type="dxa"/>
            <w:hideMark/>
          </w:tcPr>
          <w:p w14:paraId="5C15CCC3" w14:textId="77777777" w:rsidR="00D42A00" w:rsidRPr="00D42A00" w:rsidRDefault="00D42A00" w:rsidP="007D72D5">
            <w:pPr>
              <w:rPr>
                <w:rFonts w:ascii="Verdana" w:hAnsi="Verdana" w:cs="Times New Roman"/>
                <w:color w:val="000000"/>
                <w:szCs w:val="24"/>
              </w:rPr>
            </w:pPr>
            <w:r w:rsidRPr="00D42A00">
              <w:rPr>
                <w:rFonts w:ascii="Verdana" w:hAnsi="Verdana" w:cs="Times New Roman"/>
                <w:color w:val="000000"/>
                <w:szCs w:val="24"/>
              </w:rPr>
              <w:t>7 Tavistock Square, Alfreton, Derbyshire, DE55 7FE,</w:t>
            </w:r>
          </w:p>
        </w:tc>
      </w:tr>
      <w:tr w:rsidR="00D42A00" w:rsidRPr="00730977" w14:paraId="4BC9A970" w14:textId="77777777" w:rsidTr="007D72D5">
        <w:trPr>
          <w:gridAfter w:val="1"/>
          <w:tblCellSpacing w:w="15" w:type="dxa"/>
        </w:trPr>
        <w:tc>
          <w:tcPr>
            <w:tcW w:w="9810" w:type="dxa"/>
            <w:hideMark/>
          </w:tcPr>
          <w:p w14:paraId="6B57A09A" w14:textId="77777777" w:rsidR="00D42A00" w:rsidRDefault="00D42A00" w:rsidP="007D72D5">
            <w:pPr>
              <w:rPr>
                <w:rFonts w:ascii="Verdana" w:hAnsi="Verdana" w:cs="Times New Roman"/>
                <w:color w:val="FF0000"/>
                <w:szCs w:val="24"/>
              </w:rPr>
            </w:pPr>
            <w:proofErr w:type="gramStart"/>
            <w:r w:rsidRPr="00D42A00">
              <w:rPr>
                <w:rFonts w:ascii="Verdana" w:hAnsi="Verdana" w:cs="Times New Roman"/>
                <w:color w:val="000000"/>
                <w:szCs w:val="24"/>
              </w:rPr>
              <w:t>Non material</w:t>
            </w:r>
            <w:proofErr w:type="gramEnd"/>
            <w:r w:rsidRPr="00D42A00">
              <w:rPr>
                <w:rFonts w:ascii="Verdana" w:hAnsi="Verdana" w:cs="Times New Roman"/>
                <w:color w:val="000000"/>
                <w:szCs w:val="24"/>
              </w:rPr>
              <w:t xml:space="preserve"> amendment to AVA/2022/0654 for the addition of roof lights</w:t>
            </w:r>
            <w:r w:rsidR="0005320B">
              <w:rPr>
                <w:rFonts w:ascii="Verdana" w:hAnsi="Verdana" w:cs="Times New Roman"/>
                <w:color w:val="000000"/>
                <w:szCs w:val="24"/>
              </w:rPr>
              <w:t xml:space="preserve"> – </w:t>
            </w:r>
            <w:r w:rsidR="0005320B" w:rsidRPr="005575E4">
              <w:rPr>
                <w:rFonts w:ascii="Verdana" w:hAnsi="Verdana" w:cs="Times New Roman"/>
                <w:color w:val="FF0000"/>
                <w:szCs w:val="24"/>
              </w:rPr>
              <w:t>No comments</w:t>
            </w:r>
            <w:r w:rsidR="005575E4" w:rsidRPr="005575E4">
              <w:rPr>
                <w:rFonts w:ascii="Verdana" w:hAnsi="Verdana" w:cs="Times New Roman"/>
                <w:color w:val="FF0000"/>
                <w:szCs w:val="24"/>
              </w:rPr>
              <w:t xml:space="preserve"> made</w:t>
            </w:r>
          </w:p>
          <w:p w14:paraId="275DD23B" w14:textId="77777777" w:rsidR="005575E4" w:rsidRDefault="005575E4" w:rsidP="007D72D5">
            <w:pPr>
              <w:rPr>
                <w:rFonts w:ascii="Verdana" w:hAnsi="Verdana" w:cs="Times New Roman"/>
                <w:color w:val="FF0000"/>
                <w:szCs w:val="24"/>
              </w:rPr>
            </w:pPr>
          </w:p>
          <w:p w14:paraId="1F412085" w14:textId="1534A46C" w:rsidR="005575E4" w:rsidRPr="00624DF6" w:rsidRDefault="00E5052C" w:rsidP="007D72D5">
            <w:pPr>
              <w:rPr>
                <w:rFonts w:ascii="Verdana" w:hAnsi="Verdana" w:cs="Times New Roman"/>
                <w:szCs w:val="24"/>
              </w:rPr>
            </w:pPr>
            <w:r w:rsidRPr="00624DF6">
              <w:rPr>
                <w:rFonts w:ascii="Verdana" w:hAnsi="Verdana" w:cs="Times New Roman"/>
                <w:szCs w:val="24"/>
              </w:rPr>
              <w:t>AVA/</w:t>
            </w:r>
            <w:r w:rsidR="00BC02CB" w:rsidRPr="00624DF6">
              <w:rPr>
                <w:rFonts w:ascii="Verdana" w:hAnsi="Verdana" w:cs="Times New Roman"/>
                <w:szCs w:val="24"/>
              </w:rPr>
              <w:t>2022/0800</w:t>
            </w:r>
          </w:p>
          <w:p w14:paraId="119D9A2E" w14:textId="77777777" w:rsidR="00624DF6" w:rsidRPr="00624DF6" w:rsidRDefault="00624DF6" w:rsidP="00624DF6">
            <w:pPr>
              <w:shd w:val="clear" w:color="auto" w:fill="FFFFFF"/>
              <w:rPr>
                <w:rFonts w:ascii="Verdana" w:hAnsi="Verdana"/>
                <w:szCs w:val="24"/>
              </w:rPr>
            </w:pPr>
            <w:r w:rsidRPr="00624DF6">
              <w:rPr>
                <w:rFonts w:ascii="Verdana" w:hAnsi="Verdana"/>
                <w:szCs w:val="24"/>
              </w:rPr>
              <w:lastRenderedPageBreak/>
              <w:t xml:space="preserve">The Kitchen </w:t>
            </w:r>
            <w:proofErr w:type="gramStart"/>
            <w:r w:rsidRPr="00624DF6">
              <w:rPr>
                <w:rFonts w:ascii="Verdana" w:hAnsi="Verdana"/>
                <w:szCs w:val="24"/>
              </w:rPr>
              <w:t>And</w:t>
            </w:r>
            <w:proofErr w:type="gramEnd"/>
            <w:r w:rsidRPr="00624DF6">
              <w:rPr>
                <w:rFonts w:ascii="Verdana" w:hAnsi="Verdana"/>
                <w:szCs w:val="24"/>
              </w:rPr>
              <w:t xml:space="preserve"> Bathroom Company Mansfield Road Alfreton Derbyshire DE55 7JQ</w:t>
            </w:r>
          </w:p>
          <w:p w14:paraId="32B9EE98" w14:textId="20468906" w:rsidR="00624DF6" w:rsidRPr="00170F09" w:rsidRDefault="00624DF6" w:rsidP="00624DF6">
            <w:pPr>
              <w:shd w:val="clear" w:color="auto" w:fill="FFFFFF"/>
              <w:rPr>
                <w:rFonts w:ascii="Verdana" w:hAnsi="Verdana"/>
                <w:color w:val="FF0000"/>
                <w:szCs w:val="24"/>
              </w:rPr>
            </w:pPr>
            <w:r w:rsidRPr="00624DF6">
              <w:rPr>
                <w:rFonts w:ascii="Verdana" w:hAnsi="Verdana"/>
                <w:szCs w:val="24"/>
              </w:rPr>
              <w:t>Reserved matters submission for the erection of 9 dwellings</w:t>
            </w:r>
            <w:r w:rsidR="00170F09">
              <w:rPr>
                <w:rFonts w:ascii="Verdana" w:hAnsi="Verdana"/>
                <w:szCs w:val="24"/>
              </w:rPr>
              <w:t xml:space="preserve"> </w:t>
            </w:r>
            <w:r w:rsidR="00470B1C">
              <w:rPr>
                <w:rFonts w:ascii="Verdana" w:hAnsi="Verdana"/>
                <w:szCs w:val="24"/>
              </w:rPr>
              <w:t>–</w:t>
            </w:r>
            <w:r w:rsidR="00170F09">
              <w:rPr>
                <w:rFonts w:ascii="Verdana" w:hAnsi="Verdana"/>
                <w:szCs w:val="24"/>
              </w:rPr>
              <w:t xml:space="preserve"> </w:t>
            </w:r>
            <w:r w:rsidR="00470B1C">
              <w:rPr>
                <w:rFonts w:ascii="Verdana" w:hAnsi="Verdana"/>
                <w:color w:val="FF0000"/>
                <w:szCs w:val="24"/>
              </w:rPr>
              <w:t xml:space="preserve">Previous comments made on this application are reiterated </w:t>
            </w:r>
          </w:p>
          <w:p w14:paraId="1F948FE3" w14:textId="77777777" w:rsidR="00CA3EA6" w:rsidRPr="00624DF6" w:rsidRDefault="00CA3EA6" w:rsidP="007D72D5">
            <w:pPr>
              <w:rPr>
                <w:rFonts w:ascii="Verdana" w:hAnsi="Verdana" w:cs="Times New Roman"/>
                <w:color w:val="000000"/>
                <w:szCs w:val="24"/>
              </w:rPr>
            </w:pPr>
          </w:p>
          <w:p w14:paraId="31EB667D" w14:textId="77777777" w:rsidR="00BC02CB" w:rsidRPr="00624DF6" w:rsidRDefault="00BC02CB" w:rsidP="007D72D5">
            <w:pPr>
              <w:rPr>
                <w:rFonts w:ascii="Verdana" w:hAnsi="Verdana" w:cs="Times New Roman"/>
                <w:color w:val="000000"/>
                <w:szCs w:val="24"/>
              </w:rPr>
            </w:pPr>
          </w:p>
          <w:p w14:paraId="534CFE6E" w14:textId="20895B92" w:rsidR="005575E4" w:rsidRPr="00D42A00" w:rsidRDefault="005575E4" w:rsidP="007D72D5">
            <w:pPr>
              <w:rPr>
                <w:rFonts w:ascii="Verdana" w:hAnsi="Verdana" w:cs="Times New Roman"/>
                <w:color w:val="000000"/>
                <w:szCs w:val="24"/>
              </w:rPr>
            </w:pPr>
          </w:p>
        </w:tc>
      </w:tr>
    </w:tbl>
    <w:p w14:paraId="05B2DB43" w14:textId="77777777" w:rsidR="0013728C" w:rsidRPr="003F1FD6" w:rsidRDefault="0013728C" w:rsidP="00D24EA8">
      <w:pPr>
        <w:ind w:left="720"/>
        <w:rPr>
          <w:rFonts w:ascii="Verdana" w:hAnsi="Verdana"/>
          <w:szCs w:val="24"/>
        </w:rPr>
      </w:pPr>
    </w:p>
    <w:p w14:paraId="10ECF2AC" w14:textId="2B0912FE" w:rsidR="00245393" w:rsidRPr="003F1FD6" w:rsidRDefault="00245393" w:rsidP="00D24EA8">
      <w:pPr>
        <w:ind w:left="72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 xml:space="preserve">Date of next meeting: </w:t>
      </w:r>
      <w:r w:rsidR="004113EB">
        <w:rPr>
          <w:rFonts w:ascii="Verdana" w:hAnsi="Verdana"/>
          <w:b/>
          <w:bCs/>
          <w:szCs w:val="24"/>
        </w:rPr>
        <w:t>15</w:t>
      </w:r>
      <w:r w:rsidR="004113EB" w:rsidRPr="004113EB">
        <w:rPr>
          <w:rFonts w:ascii="Verdana" w:hAnsi="Verdana"/>
          <w:b/>
          <w:bCs/>
          <w:szCs w:val="24"/>
          <w:vertAlign w:val="superscript"/>
        </w:rPr>
        <w:t>th</w:t>
      </w:r>
      <w:r w:rsidR="004113EB">
        <w:rPr>
          <w:rFonts w:ascii="Verdana" w:hAnsi="Verdana"/>
          <w:b/>
          <w:bCs/>
          <w:szCs w:val="24"/>
        </w:rPr>
        <w:t xml:space="preserve"> November</w:t>
      </w:r>
      <w:r w:rsidR="26237200" w:rsidRPr="003F1FD6">
        <w:rPr>
          <w:rFonts w:ascii="Verdana" w:hAnsi="Verdana"/>
          <w:b/>
          <w:bCs/>
          <w:szCs w:val="24"/>
        </w:rPr>
        <w:t xml:space="preserve"> 2022</w:t>
      </w:r>
    </w:p>
    <w:sectPr w:rsidR="00245393" w:rsidRPr="003F1FD6" w:rsidSect="00D136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1440" w:right="1440" w:bottom="1440" w:left="1440" w:header="720" w:footer="3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FEF2" w14:textId="77777777" w:rsidR="003A3B7A" w:rsidRDefault="003A3B7A">
      <w:r>
        <w:separator/>
      </w:r>
    </w:p>
  </w:endnote>
  <w:endnote w:type="continuationSeparator" w:id="0">
    <w:p w14:paraId="0E9908B4" w14:textId="77777777" w:rsidR="003A3B7A" w:rsidRDefault="003A3B7A">
      <w:r>
        <w:continuationSeparator/>
      </w:r>
    </w:p>
  </w:endnote>
  <w:endnote w:type="continuationNotice" w:id="1">
    <w:p w14:paraId="483CB725" w14:textId="77777777" w:rsidR="003A3B7A" w:rsidRDefault="003A3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2AB4" w14:textId="77777777" w:rsidR="00455DA2" w:rsidRDefault="00455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8B75" w14:textId="5EA92ECF" w:rsidR="009642E4" w:rsidRPr="009E63D6" w:rsidRDefault="00C86D96" w:rsidP="002607A9">
    <w:pPr>
      <w:pStyle w:val="Footer"/>
      <w:rPr>
        <w:sz w:val="16"/>
        <w:lang w:val="en-GB"/>
      </w:rPr>
    </w:pPr>
    <w:r>
      <w:rPr>
        <w:sz w:val="16"/>
        <w:lang w:val="en-GB"/>
      </w:rPr>
      <w:t>Full Council</w:t>
    </w:r>
    <w:r w:rsidR="007B0C18">
      <w:rPr>
        <w:sz w:val="16"/>
        <w:lang w:val="en-GB"/>
      </w:rPr>
      <w:t xml:space="preserve"> </w:t>
    </w:r>
    <w:r w:rsidR="003F2F1B">
      <w:rPr>
        <w:sz w:val="16"/>
        <w:lang w:val="en-GB"/>
      </w:rPr>
      <w:t>2</w:t>
    </w:r>
    <w:r w:rsidR="00624DF6">
      <w:rPr>
        <w:sz w:val="16"/>
        <w:lang w:val="en-GB"/>
      </w:rPr>
      <w:t>5</w:t>
    </w:r>
    <w:r w:rsidR="007C1D0A">
      <w:rPr>
        <w:sz w:val="16"/>
        <w:lang w:val="en-GB"/>
      </w:rPr>
      <w:t>/</w:t>
    </w:r>
    <w:r w:rsidR="00624DF6">
      <w:rPr>
        <w:sz w:val="16"/>
        <w:lang w:val="en-GB"/>
      </w:rPr>
      <w:t>10</w:t>
    </w:r>
    <w:r w:rsidR="00885E6E">
      <w:rPr>
        <w:sz w:val="16"/>
        <w:lang w:val="en-GB"/>
      </w:rPr>
      <w:t>/</w:t>
    </w:r>
    <w:r w:rsidR="009642E4">
      <w:rPr>
        <w:sz w:val="16"/>
        <w:lang w:val="en-GB"/>
      </w:rPr>
      <w:t>202</w:t>
    </w:r>
    <w:r w:rsidR="000F15AE">
      <w:rPr>
        <w:sz w:val="16"/>
        <w:lang w:val="en-GB"/>
      </w:rPr>
      <w:t>2</w:t>
    </w:r>
    <w:r w:rsidR="009642E4" w:rsidRPr="00664A3A">
      <w:rPr>
        <w:sz w:val="16"/>
        <w:lang w:val="en-GB"/>
      </w:rPr>
      <w:t xml:space="preserve">                                            </w:t>
    </w:r>
    <w:r w:rsidR="009642E4" w:rsidRPr="00664A3A">
      <w:rPr>
        <w:sz w:val="20"/>
      </w:rPr>
      <w:fldChar w:fldCharType="begin"/>
    </w:r>
    <w:r w:rsidR="009642E4" w:rsidRPr="00664A3A">
      <w:rPr>
        <w:sz w:val="20"/>
      </w:rPr>
      <w:instrText xml:space="preserve"> PAGE   \* MERGEFORMAT </w:instrText>
    </w:r>
    <w:r w:rsidR="009642E4" w:rsidRPr="00664A3A">
      <w:rPr>
        <w:sz w:val="20"/>
      </w:rPr>
      <w:fldChar w:fldCharType="separate"/>
    </w:r>
    <w:r w:rsidR="009642E4" w:rsidRPr="00664A3A">
      <w:rPr>
        <w:noProof/>
        <w:sz w:val="20"/>
      </w:rPr>
      <w:t>1</w:t>
    </w:r>
    <w:r w:rsidR="009642E4" w:rsidRPr="00664A3A">
      <w:rPr>
        <w:noProof/>
        <w:sz w:val="20"/>
      </w:rPr>
      <w:fldChar w:fldCharType="end"/>
    </w:r>
  </w:p>
  <w:p w14:paraId="0546C147" w14:textId="77777777" w:rsidR="009642E4" w:rsidRDefault="009642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AA37" w14:textId="77777777" w:rsidR="00455DA2" w:rsidRDefault="00455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99F2" w14:textId="77777777" w:rsidR="003A3B7A" w:rsidRDefault="003A3B7A">
      <w:r>
        <w:separator/>
      </w:r>
    </w:p>
  </w:footnote>
  <w:footnote w:type="continuationSeparator" w:id="0">
    <w:p w14:paraId="5B6D5E79" w14:textId="77777777" w:rsidR="003A3B7A" w:rsidRDefault="003A3B7A">
      <w:r>
        <w:continuationSeparator/>
      </w:r>
    </w:p>
  </w:footnote>
  <w:footnote w:type="continuationNotice" w:id="1">
    <w:p w14:paraId="39690FF8" w14:textId="77777777" w:rsidR="003A3B7A" w:rsidRDefault="003A3B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0582" w14:textId="77777777" w:rsidR="00455DA2" w:rsidRDefault="00455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62A4" w14:textId="59C5A69D" w:rsidR="009642E4" w:rsidRDefault="00455DA2" w:rsidP="00FC2B8A">
    <w:pPr>
      <w:pStyle w:val="Header"/>
      <w:tabs>
        <w:tab w:val="left" w:pos="1800"/>
      </w:tabs>
    </w:pPr>
    <w:sdt>
      <w:sdtPr>
        <w:id w:val="1162345572"/>
        <w:docPartObj>
          <w:docPartGallery w:val="Watermarks"/>
          <w:docPartUnique/>
        </w:docPartObj>
      </w:sdtPr>
      <w:sdtContent>
        <w:r>
          <w:rPr>
            <w:noProof/>
          </w:rPr>
          <w:pict w14:anchorId="2F54CB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642E4">
      <w:tab/>
    </w:r>
    <w:r w:rsidR="009642E4">
      <w:tab/>
    </w:r>
  </w:p>
  <w:p w14:paraId="4DB8D556" w14:textId="77777777" w:rsidR="009642E4" w:rsidRDefault="00964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FF64" w14:textId="77777777" w:rsidR="00455DA2" w:rsidRDefault="00455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845"/>
    <w:multiLevelType w:val="hybridMultilevel"/>
    <w:tmpl w:val="D89A32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5333D7"/>
    <w:multiLevelType w:val="hybridMultilevel"/>
    <w:tmpl w:val="5948AA9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205C"/>
    <w:multiLevelType w:val="hybridMultilevel"/>
    <w:tmpl w:val="60C0457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1E11"/>
    <w:multiLevelType w:val="hybridMultilevel"/>
    <w:tmpl w:val="B0CE7DF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D1079"/>
    <w:multiLevelType w:val="hybridMultilevel"/>
    <w:tmpl w:val="703C12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B1FCA8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B3A11"/>
    <w:multiLevelType w:val="hybridMultilevel"/>
    <w:tmpl w:val="D4D0EB0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B5A5823"/>
    <w:multiLevelType w:val="hybridMultilevel"/>
    <w:tmpl w:val="A87C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657C86"/>
    <w:multiLevelType w:val="hybridMultilevel"/>
    <w:tmpl w:val="08F4B914"/>
    <w:lvl w:ilvl="0" w:tplc="CEC603C6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EC7850"/>
    <w:multiLevelType w:val="hybridMultilevel"/>
    <w:tmpl w:val="AD122C3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763641"/>
    <w:multiLevelType w:val="hybridMultilevel"/>
    <w:tmpl w:val="44AA99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50069">
    <w:abstractNumId w:val="4"/>
  </w:num>
  <w:num w:numId="2" w16cid:durableId="232207057">
    <w:abstractNumId w:val="3"/>
  </w:num>
  <w:num w:numId="3" w16cid:durableId="350182732">
    <w:abstractNumId w:val="9"/>
  </w:num>
  <w:num w:numId="4" w16cid:durableId="1866363588">
    <w:abstractNumId w:val="2"/>
  </w:num>
  <w:num w:numId="5" w16cid:durableId="453791258">
    <w:abstractNumId w:val="0"/>
  </w:num>
  <w:num w:numId="6" w16cid:durableId="1700085970">
    <w:abstractNumId w:val="8"/>
  </w:num>
  <w:num w:numId="7" w16cid:durableId="1830052470">
    <w:abstractNumId w:val="6"/>
  </w:num>
  <w:num w:numId="8" w16cid:durableId="1786532891">
    <w:abstractNumId w:val="5"/>
  </w:num>
  <w:num w:numId="9" w16cid:durableId="10032683">
    <w:abstractNumId w:val="1"/>
  </w:num>
  <w:num w:numId="10" w16cid:durableId="33380455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8D"/>
    <w:rsid w:val="00003A89"/>
    <w:rsid w:val="00004BA8"/>
    <w:rsid w:val="000058B4"/>
    <w:rsid w:val="00005ED2"/>
    <w:rsid w:val="0000698C"/>
    <w:rsid w:val="00012B73"/>
    <w:rsid w:val="00013F6A"/>
    <w:rsid w:val="00013FAD"/>
    <w:rsid w:val="00014089"/>
    <w:rsid w:val="00017B89"/>
    <w:rsid w:val="000207F0"/>
    <w:rsid w:val="0002499D"/>
    <w:rsid w:val="0002559A"/>
    <w:rsid w:val="00026691"/>
    <w:rsid w:val="00031AF1"/>
    <w:rsid w:val="00041C7A"/>
    <w:rsid w:val="00041E5E"/>
    <w:rsid w:val="00042A65"/>
    <w:rsid w:val="000455A3"/>
    <w:rsid w:val="00052545"/>
    <w:rsid w:val="0005320B"/>
    <w:rsid w:val="0005344C"/>
    <w:rsid w:val="00056755"/>
    <w:rsid w:val="00056CF3"/>
    <w:rsid w:val="0005773B"/>
    <w:rsid w:val="00063878"/>
    <w:rsid w:val="000658F7"/>
    <w:rsid w:val="00067FF7"/>
    <w:rsid w:val="00073960"/>
    <w:rsid w:val="00081B75"/>
    <w:rsid w:val="00081E79"/>
    <w:rsid w:val="00085168"/>
    <w:rsid w:val="00087979"/>
    <w:rsid w:val="00087BE6"/>
    <w:rsid w:val="00090253"/>
    <w:rsid w:val="000902E5"/>
    <w:rsid w:val="00091D61"/>
    <w:rsid w:val="00092972"/>
    <w:rsid w:val="000964FD"/>
    <w:rsid w:val="00096A1C"/>
    <w:rsid w:val="000A3C81"/>
    <w:rsid w:val="000B1F88"/>
    <w:rsid w:val="000B4479"/>
    <w:rsid w:val="000C2EF7"/>
    <w:rsid w:val="000C329C"/>
    <w:rsid w:val="000C3D2C"/>
    <w:rsid w:val="000C6A6E"/>
    <w:rsid w:val="000C7250"/>
    <w:rsid w:val="000D0A9E"/>
    <w:rsid w:val="000D3CBC"/>
    <w:rsid w:val="000D4DE8"/>
    <w:rsid w:val="000D5A15"/>
    <w:rsid w:val="000D75A1"/>
    <w:rsid w:val="000D7F27"/>
    <w:rsid w:val="000E17EB"/>
    <w:rsid w:val="000E1F04"/>
    <w:rsid w:val="000E642D"/>
    <w:rsid w:val="000E7C9B"/>
    <w:rsid w:val="000F09CC"/>
    <w:rsid w:val="000F15AE"/>
    <w:rsid w:val="000F27C8"/>
    <w:rsid w:val="000F477E"/>
    <w:rsid w:val="000F4E71"/>
    <w:rsid w:val="0010611D"/>
    <w:rsid w:val="00111785"/>
    <w:rsid w:val="0011257E"/>
    <w:rsid w:val="00112635"/>
    <w:rsid w:val="001134AC"/>
    <w:rsid w:val="001146B5"/>
    <w:rsid w:val="0011716A"/>
    <w:rsid w:val="00117C2E"/>
    <w:rsid w:val="001250FD"/>
    <w:rsid w:val="00125D5B"/>
    <w:rsid w:val="0013301A"/>
    <w:rsid w:val="0013728C"/>
    <w:rsid w:val="00140DED"/>
    <w:rsid w:val="00145C5A"/>
    <w:rsid w:val="00146851"/>
    <w:rsid w:val="001521EC"/>
    <w:rsid w:val="0015226C"/>
    <w:rsid w:val="001529C1"/>
    <w:rsid w:val="00153E38"/>
    <w:rsid w:val="00155B31"/>
    <w:rsid w:val="0016288D"/>
    <w:rsid w:val="00165573"/>
    <w:rsid w:val="00165B48"/>
    <w:rsid w:val="00166239"/>
    <w:rsid w:val="00170A9B"/>
    <w:rsid w:val="00170F09"/>
    <w:rsid w:val="001716B6"/>
    <w:rsid w:val="001717CD"/>
    <w:rsid w:val="00171CDA"/>
    <w:rsid w:val="0017471D"/>
    <w:rsid w:val="001771D6"/>
    <w:rsid w:val="00177839"/>
    <w:rsid w:val="00181A50"/>
    <w:rsid w:val="001828A8"/>
    <w:rsid w:val="00184900"/>
    <w:rsid w:val="00185A26"/>
    <w:rsid w:val="00185B68"/>
    <w:rsid w:val="00187062"/>
    <w:rsid w:val="001907AC"/>
    <w:rsid w:val="0019260E"/>
    <w:rsid w:val="00192E39"/>
    <w:rsid w:val="00195208"/>
    <w:rsid w:val="00195544"/>
    <w:rsid w:val="001A03E9"/>
    <w:rsid w:val="001A0FD3"/>
    <w:rsid w:val="001A13B3"/>
    <w:rsid w:val="001A294D"/>
    <w:rsid w:val="001A3939"/>
    <w:rsid w:val="001A4D77"/>
    <w:rsid w:val="001A6A32"/>
    <w:rsid w:val="001B23D1"/>
    <w:rsid w:val="001B2A7D"/>
    <w:rsid w:val="001B3369"/>
    <w:rsid w:val="001B6FD3"/>
    <w:rsid w:val="001C1588"/>
    <w:rsid w:val="001C2169"/>
    <w:rsid w:val="001C3725"/>
    <w:rsid w:val="001C3C5C"/>
    <w:rsid w:val="001C3E69"/>
    <w:rsid w:val="001C494C"/>
    <w:rsid w:val="001D080E"/>
    <w:rsid w:val="001D244E"/>
    <w:rsid w:val="001D29DA"/>
    <w:rsid w:val="001D2EF5"/>
    <w:rsid w:val="001D3028"/>
    <w:rsid w:val="001E08D6"/>
    <w:rsid w:val="001E1C74"/>
    <w:rsid w:val="001E2D26"/>
    <w:rsid w:val="001E4FB0"/>
    <w:rsid w:val="001E692F"/>
    <w:rsid w:val="001F0DC6"/>
    <w:rsid w:val="001F74B2"/>
    <w:rsid w:val="001F758D"/>
    <w:rsid w:val="001F7C66"/>
    <w:rsid w:val="00207832"/>
    <w:rsid w:val="00211386"/>
    <w:rsid w:val="00213282"/>
    <w:rsid w:val="00213929"/>
    <w:rsid w:val="00216A34"/>
    <w:rsid w:val="00216E5C"/>
    <w:rsid w:val="00217B16"/>
    <w:rsid w:val="002202A6"/>
    <w:rsid w:val="002209CC"/>
    <w:rsid w:val="0022143D"/>
    <w:rsid w:val="00221BB6"/>
    <w:rsid w:val="00222061"/>
    <w:rsid w:val="00222CFE"/>
    <w:rsid w:val="0022523B"/>
    <w:rsid w:val="00226D80"/>
    <w:rsid w:val="00233B88"/>
    <w:rsid w:val="00233E50"/>
    <w:rsid w:val="0023680F"/>
    <w:rsid w:val="002414E9"/>
    <w:rsid w:val="00243DD6"/>
    <w:rsid w:val="0024457C"/>
    <w:rsid w:val="00245393"/>
    <w:rsid w:val="00245EDA"/>
    <w:rsid w:val="00247387"/>
    <w:rsid w:val="0025231B"/>
    <w:rsid w:val="00253717"/>
    <w:rsid w:val="002548FC"/>
    <w:rsid w:val="002555FA"/>
    <w:rsid w:val="002607A9"/>
    <w:rsid w:val="00261161"/>
    <w:rsid w:val="002611CB"/>
    <w:rsid w:val="00263181"/>
    <w:rsid w:val="00264C68"/>
    <w:rsid w:val="00265C7B"/>
    <w:rsid w:val="002671CC"/>
    <w:rsid w:val="002710B3"/>
    <w:rsid w:val="002716CC"/>
    <w:rsid w:val="002741FC"/>
    <w:rsid w:val="002745CE"/>
    <w:rsid w:val="002761AE"/>
    <w:rsid w:val="00280FB1"/>
    <w:rsid w:val="00282FE9"/>
    <w:rsid w:val="0028338E"/>
    <w:rsid w:val="00283DA2"/>
    <w:rsid w:val="0028401C"/>
    <w:rsid w:val="00285189"/>
    <w:rsid w:val="0028721E"/>
    <w:rsid w:val="00291B98"/>
    <w:rsid w:val="0029208B"/>
    <w:rsid w:val="00296290"/>
    <w:rsid w:val="002A2C63"/>
    <w:rsid w:val="002A5165"/>
    <w:rsid w:val="002A5DAC"/>
    <w:rsid w:val="002B0AE5"/>
    <w:rsid w:val="002B23CE"/>
    <w:rsid w:val="002B492D"/>
    <w:rsid w:val="002B5978"/>
    <w:rsid w:val="002B7AD4"/>
    <w:rsid w:val="002C0440"/>
    <w:rsid w:val="002C053A"/>
    <w:rsid w:val="002C3943"/>
    <w:rsid w:val="002C4B8B"/>
    <w:rsid w:val="002C4CD6"/>
    <w:rsid w:val="002C6236"/>
    <w:rsid w:val="002C65DA"/>
    <w:rsid w:val="002C78BF"/>
    <w:rsid w:val="002D28F9"/>
    <w:rsid w:val="002D6456"/>
    <w:rsid w:val="002D658E"/>
    <w:rsid w:val="002D6605"/>
    <w:rsid w:val="002D700A"/>
    <w:rsid w:val="002D76C1"/>
    <w:rsid w:val="002E100B"/>
    <w:rsid w:val="002E15AF"/>
    <w:rsid w:val="002E4C32"/>
    <w:rsid w:val="002E6FCC"/>
    <w:rsid w:val="002E77E3"/>
    <w:rsid w:val="002F0BEB"/>
    <w:rsid w:val="002F0DFE"/>
    <w:rsid w:val="002F0F23"/>
    <w:rsid w:val="002F4263"/>
    <w:rsid w:val="002F6A5C"/>
    <w:rsid w:val="002F7C3E"/>
    <w:rsid w:val="00303339"/>
    <w:rsid w:val="00305212"/>
    <w:rsid w:val="00305976"/>
    <w:rsid w:val="00307143"/>
    <w:rsid w:val="003119A6"/>
    <w:rsid w:val="00311D86"/>
    <w:rsid w:val="00314AD2"/>
    <w:rsid w:val="003219E1"/>
    <w:rsid w:val="003301A2"/>
    <w:rsid w:val="00330425"/>
    <w:rsid w:val="00332777"/>
    <w:rsid w:val="00333E9E"/>
    <w:rsid w:val="00335050"/>
    <w:rsid w:val="00336E1A"/>
    <w:rsid w:val="00337C05"/>
    <w:rsid w:val="0034120B"/>
    <w:rsid w:val="00342D9D"/>
    <w:rsid w:val="00343ECE"/>
    <w:rsid w:val="00345740"/>
    <w:rsid w:val="00346427"/>
    <w:rsid w:val="00347180"/>
    <w:rsid w:val="003531D4"/>
    <w:rsid w:val="003616B1"/>
    <w:rsid w:val="00367204"/>
    <w:rsid w:val="00367833"/>
    <w:rsid w:val="00371D3A"/>
    <w:rsid w:val="00371FAD"/>
    <w:rsid w:val="00376EE4"/>
    <w:rsid w:val="00381047"/>
    <w:rsid w:val="00384D9A"/>
    <w:rsid w:val="003850CC"/>
    <w:rsid w:val="0038573E"/>
    <w:rsid w:val="0039058F"/>
    <w:rsid w:val="00393C7C"/>
    <w:rsid w:val="00394C01"/>
    <w:rsid w:val="003951BE"/>
    <w:rsid w:val="003961A8"/>
    <w:rsid w:val="003A3259"/>
    <w:rsid w:val="003A3702"/>
    <w:rsid w:val="003A3B7A"/>
    <w:rsid w:val="003A5B00"/>
    <w:rsid w:val="003B4B32"/>
    <w:rsid w:val="003B5BA0"/>
    <w:rsid w:val="003B6B70"/>
    <w:rsid w:val="003B7FCF"/>
    <w:rsid w:val="003C03DD"/>
    <w:rsid w:val="003C0741"/>
    <w:rsid w:val="003C0A9E"/>
    <w:rsid w:val="003C45E3"/>
    <w:rsid w:val="003C5578"/>
    <w:rsid w:val="003C57EC"/>
    <w:rsid w:val="003D01E5"/>
    <w:rsid w:val="003D1AB2"/>
    <w:rsid w:val="003D1E1E"/>
    <w:rsid w:val="003D658C"/>
    <w:rsid w:val="003E1DF1"/>
    <w:rsid w:val="003E1FAD"/>
    <w:rsid w:val="003E25A8"/>
    <w:rsid w:val="003E33C0"/>
    <w:rsid w:val="003E523E"/>
    <w:rsid w:val="003E5E6C"/>
    <w:rsid w:val="003E60F7"/>
    <w:rsid w:val="003E6937"/>
    <w:rsid w:val="003F0ACC"/>
    <w:rsid w:val="003F1FD6"/>
    <w:rsid w:val="003F1FE6"/>
    <w:rsid w:val="003F2440"/>
    <w:rsid w:val="003F2F1B"/>
    <w:rsid w:val="003F4285"/>
    <w:rsid w:val="003F5326"/>
    <w:rsid w:val="00400743"/>
    <w:rsid w:val="0040244B"/>
    <w:rsid w:val="00404FCA"/>
    <w:rsid w:val="00407A79"/>
    <w:rsid w:val="004113EB"/>
    <w:rsid w:val="00412DF3"/>
    <w:rsid w:val="004134CC"/>
    <w:rsid w:val="00415373"/>
    <w:rsid w:val="00420BF4"/>
    <w:rsid w:val="00420E89"/>
    <w:rsid w:val="004243B2"/>
    <w:rsid w:val="004276AE"/>
    <w:rsid w:val="00431171"/>
    <w:rsid w:val="00433591"/>
    <w:rsid w:val="004379A6"/>
    <w:rsid w:val="00440AC4"/>
    <w:rsid w:val="00441590"/>
    <w:rsid w:val="00444368"/>
    <w:rsid w:val="004450F2"/>
    <w:rsid w:val="004528E0"/>
    <w:rsid w:val="004531E3"/>
    <w:rsid w:val="00455812"/>
    <w:rsid w:val="00455DA2"/>
    <w:rsid w:val="00456034"/>
    <w:rsid w:val="00456DCD"/>
    <w:rsid w:val="0045709A"/>
    <w:rsid w:val="004630FF"/>
    <w:rsid w:val="00464A06"/>
    <w:rsid w:val="00464B85"/>
    <w:rsid w:val="00465DFE"/>
    <w:rsid w:val="00470B1C"/>
    <w:rsid w:val="0047176A"/>
    <w:rsid w:val="0047322E"/>
    <w:rsid w:val="004755E5"/>
    <w:rsid w:val="00475AB1"/>
    <w:rsid w:val="004768B3"/>
    <w:rsid w:val="00477B48"/>
    <w:rsid w:val="004823BE"/>
    <w:rsid w:val="004825AD"/>
    <w:rsid w:val="00482C65"/>
    <w:rsid w:val="00483979"/>
    <w:rsid w:val="004840D6"/>
    <w:rsid w:val="00485FF7"/>
    <w:rsid w:val="004867C4"/>
    <w:rsid w:val="0049035A"/>
    <w:rsid w:val="004917C4"/>
    <w:rsid w:val="004917F3"/>
    <w:rsid w:val="00493013"/>
    <w:rsid w:val="00493150"/>
    <w:rsid w:val="0049730D"/>
    <w:rsid w:val="004A0CA3"/>
    <w:rsid w:val="004A1016"/>
    <w:rsid w:val="004A498D"/>
    <w:rsid w:val="004A649C"/>
    <w:rsid w:val="004B0F57"/>
    <w:rsid w:val="004B1597"/>
    <w:rsid w:val="004B1E37"/>
    <w:rsid w:val="004B24FA"/>
    <w:rsid w:val="004B30BF"/>
    <w:rsid w:val="004B59C2"/>
    <w:rsid w:val="004B6BD0"/>
    <w:rsid w:val="004B722E"/>
    <w:rsid w:val="004B7E09"/>
    <w:rsid w:val="004C146E"/>
    <w:rsid w:val="004C32A8"/>
    <w:rsid w:val="004D2EA5"/>
    <w:rsid w:val="004D3222"/>
    <w:rsid w:val="004D7A16"/>
    <w:rsid w:val="004E0BEE"/>
    <w:rsid w:val="004E14F5"/>
    <w:rsid w:val="004E2997"/>
    <w:rsid w:val="004E29A4"/>
    <w:rsid w:val="004E29E8"/>
    <w:rsid w:val="004E2B5D"/>
    <w:rsid w:val="004E4320"/>
    <w:rsid w:val="004E5FD4"/>
    <w:rsid w:val="004E7520"/>
    <w:rsid w:val="004F1684"/>
    <w:rsid w:val="004F4798"/>
    <w:rsid w:val="004F6DC1"/>
    <w:rsid w:val="004F7CDC"/>
    <w:rsid w:val="00504C1B"/>
    <w:rsid w:val="00510814"/>
    <w:rsid w:val="00510FBE"/>
    <w:rsid w:val="00511912"/>
    <w:rsid w:val="00513DB7"/>
    <w:rsid w:val="0052348D"/>
    <w:rsid w:val="00524BFE"/>
    <w:rsid w:val="00526F88"/>
    <w:rsid w:val="0053035E"/>
    <w:rsid w:val="00531AEE"/>
    <w:rsid w:val="00531E5C"/>
    <w:rsid w:val="00531E84"/>
    <w:rsid w:val="00532094"/>
    <w:rsid w:val="0053416E"/>
    <w:rsid w:val="00534884"/>
    <w:rsid w:val="00535806"/>
    <w:rsid w:val="0054159D"/>
    <w:rsid w:val="00541C3E"/>
    <w:rsid w:val="0054399D"/>
    <w:rsid w:val="00545EC6"/>
    <w:rsid w:val="005508C0"/>
    <w:rsid w:val="00552169"/>
    <w:rsid w:val="00552A95"/>
    <w:rsid w:val="005575E4"/>
    <w:rsid w:val="00557D43"/>
    <w:rsid w:val="00561440"/>
    <w:rsid w:val="00562852"/>
    <w:rsid w:val="00564E2A"/>
    <w:rsid w:val="005668C1"/>
    <w:rsid w:val="005702FE"/>
    <w:rsid w:val="00574B0B"/>
    <w:rsid w:val="00577473"/>
    <w:rsid w:val="00577B1F"/>
    <w:rsid w:val="00580E86"/>
    <w:rsid w:val="0058216C"/>
    <w:rsid w:val="00582DB8"/>
    <w:rsid w:val="0058618A"/>
    <w:rsid w:val="005868CB"/>
    <w:rsid w:val="0059005C"/>
    <w:rsid w:val="005920AD"/>
    <w:rsid w:val="00594B9E"/>
    <w:rsid w:val="0059539E"/>
    <w:rsid w:val="0059773A"/>
    <w:rsid w:val="005A24D6"/>
    <w:rsid w:val="005A68EF"/>
    <w:rsid w:val="005A72D3"/>
    <w:rsid w:val="005A77BE"/>
    <w:rsid w:val="005B0A27"/>
    <w:rsid w:val="005B1D91"/>
    <w:rsid w:val="005B1E38"/>
    <w:rsid w:val="005B287E"/>
    <w:rsid w:val="005B2CA3"/>
    <w:rsid w:val="005B5B5B"/>
    <w:rsid w:val="005B7307"/>
    <w:rsid w:val="005C70E0"/>
    <w:rsid w:val="005D080E"/>
    <w:rsid w:val="005D2BB5"/>
    <w:rsid w:val="005D2F13"/>
    <w:rsid w:val="005D5766"/>
    <w:rsid w:val="005D689D"/>
    <w:rsid w:val="005D6C8C"/>
    <w:rsid w:val="005D7366"/>
    <w:rsid w:val="005E01BD"/>
    <w:rsid w:val="005E1565"/>
    <w:rsid w:val="005E56B4"/>
    <w:rsid w:val="005E6862"/>
    <w:rsid w:val="005E68AC"/>
    <w:rsid w:val="005F076E"/>
    <w:rsid w:val="005F448D"/>
    <w:rsid w:val="005F4D39"/>
    <w:rsid w:val="005F5225"/>
    <w:rsid w:val="0060029A"/>
    <w:rsid w:val="0060205A"/>
    <w:rsid w:val="00607697"/>
    <w:rsid w:val="00607C78"/>
    <w:rsid w:val="00610EA8"/>
    <w:rsid w:val="00610F4F"/>
    <w:rsid w:val="00611D8E"/>
    <w:rsid w:val="00613295"/>
    <w:rsid w:val="0061647C"/>
    <w:rsid w:val="00620027"/>
    <w:rsid w:val="00624C73"/>
    <w:rsid w:val="00624DF6"/>
    <w:rsid w:val="00627F96"/>
    <w:rsid w:val="00631D15"/>
    <w:rsid w:val="00633A60"/>
    <w:rsid w:val="00637709"/>
    <w:rsid w:val="0064136D"/>
    <w:rsid w:val="00641E51"/>
    <w:rsid w:val="00643273"/>
    <w:rsid w:val="0064374A"/>
    <w:rsid w:val="006440ED"/>
    <w:rsid w:val="0064410B"/>
    <w:rsid w:val="00644693"/>
    <w:rsid w:val="0064716F"/>
    <w:rsid w:val="00652B1E"/>
    <w:rsid w:val="00660178"/>
    <w:rsid w:val="00660CA7"/>
    <w:rsid w:val="00660EEE"/>
    <w:rsid w:val="00662037"/>
    <w:rsid w:val="00664883"/>
    <w:rsid w:val="00665399"/>
    <w:rsid w:val="006701B8"/>
    <w:rsid w:val="00670B5F"/>
    <w:rsid w:val="00671B19"/>
    <w:rsid w:val="00671DC3"/>
    <w:rsid w:val="0068048D"/>
    <w:rsid w:val="00681BB4"/>
    <w:rsid w:val="00687B5B"/>
    <w:rsid w:val="006905BE"/>
    <w:rsid w:val="00690B42"/>
    <w:rsid w:val="00691672"/>
    <w:rsid w:val="00692204"/>
    <w:rsid w:val="00692D3C"/>
    <w:rsid w:val="0069531D"/>
    <w:rsid w:val="00695B65"/>
    <w:rsid w:val="00696067"/>
    <w:rsid w:val="006A0308"/>
    <w:rsid w:val="006A1B2A"/>
    <w:rsid w:val="006A2466"/>
    <w:rsid w:val="006A2866"/>
    <w:rsid w:val="006A2A1F"/>
    <w:rsid w:val="006A2ECB"/>
    <w:rsid w:val="006A5FF7"/>
    <w:rsid w:val="006A6984"/>
    <w:rsid w:val="006A6A73"/>
    <w:rsid w:val="006A7742"/>
    <w:rsid w:val="006B0280"/>
    <w:rsid w:val="006B3869"/>
    <w:rsid w:val="006B4662"/>
    <w:rsid w:val="006B6521"/>
    <w:rsid w:val="006B6761"/>
    <w:rsid w:val="006C33D4"/>
    <w:rsid w:val="006C348B"/>
    <w:rsid w:val="006C4146"/>
    <w:rsid w:val="006C47DF"/>
    <w:rsid w:val="006C7A8A"/>
    <w:rsid w:val="006D0108"/>
    <w:rsid w:val="006D0897"/>
    <w:rsid w:val="006D1E5A"/>
    <w:rsid w:val="006D2D29"/>
    <w:rsid w:val="006D4EE3"/>
    <w:rsid w:val="006D5CAD"/>
    <w:rsid w:val="006D7708"/>
    <w:rsid w:val="006E29C5"/>
    <w:rsid w:val="006E655C"/>
    <w:rsid w:val="006F00B9"/>
    <w:rsid w:val="006F2AC8"/>
    <w:rsid w:val="006F3340"/>
    <w:rsid w:val="006F7EC8"/>
    <w:rsid w:val="00700806"/>
    <w:rsid w:val="00701D71"/>
    <w:rsid w:val="00702FE7"/>
    <w:rsid w:val="00706BD5"/>
    <w:rsid w:val="0071071B"/>
    <w:rsid w:val="00711E4E"/>
    <w:rsid w:val="00711F95"/>
    <w:rsid w:val="00713067"/>
    <w:rsid w:val="00714163"/>
    <w:rsid w:val="007167F9"/>
    <w:rsid w:val="00720BF8"/>
    <w:rsid w:val="0073080A"/>
    <w:rsid w:val="00731052"/>
    <w:rsid w:val="00734562"/>
    <w:rsid w:val="00740DF4"/>
    <w:rsid w:val="00741B33"/>
    <w:rsid w:val="00741D8B"/>
    <w:rsid w:val="007471FE"/>
    <w:rsid w:val="00751EB6"/>
    <w:rsid w:val="00752FBE"/>
    <w:rsid w:val="00753A63"/>
    <w:rsid w:val="00753DF1"/>
    <w:rsid w:val="00753E04"/>
    <w:rsid w:val="007553D3"/>
    <w:rsid w:val="00755E2F"/>
    <w:rsid w:val="007569C6"/>
    <w:rsid w:val="007620D2"/>
    <w:rsid w:val="00762CDD"/>
    <w:rsid w:val="00763F59"/>
    <w:rsid w:val="0076545D"/>
    <w:rsid w:val="007656B9"/>
    <w:rsid w:val="00767446"/>
    <w:rsid w:val="00770E83"/>
    <w:rsid w:val="007730DD"/>
    <w:rsid w:val="0077335F"/>
    <w:rsid w:val="00773D13"/>
    <w:rsid w:val="0077412D"/>
    <w:rsid w:val="00774EB5"/>
    <w:rsid w:val="00777364"/>
    <w:rsid w:val="00777BB5"/>
    <w:rsid w:val="007816F2"/>
    <w:rsid w:val="00786EAF"/>
    <w:rsid w:val="00792EA0"/>
    <w:rsid w:val="007A06DD"/>
    <w:rsid w:val="007A1C81"/>
    <w:rsid w:val="007A27C1"/>
    <w:rsid w:val="007A6E0F"/>
    <w:rsid w:val="007A70EC"/>
    <w:rsid w:val="007A7BFD"/>
    <w:rsid w:val="007B0348"/>
    <w:rsid w:val="007B0900"/>
    <w:rsid w:val="007B0C18"/>
    <w:rsid w:val="007B204A"/>
    <w:rsid w:val="007B264D"/>
    <w:rsid w:val="007B2911"/>
    <w:rsid w:val="007B36F5"/>
    <w:rsid w:val="007B79CF"/>
    <w:rsid w:val="007C0EAE"/>
    <w:rsid w:val="007C13B9"/>
    <w:rsid w:val="007C1D0A"/>
    <w:rsid w:val="007C1E09"/>
    <w:rsid w:val="007C3A86"/>
    <w:rsid w:val="007C6F5F"/>
    <w:rsid w:val="007C7610"/>
    <w:rsid w:val="007C765D"/>
    <w:rsid w:val="007D005F"/>
    <w:rsid w:val="007D30B6"/>
    <w:rsid w:val="007D3D84"/>
    <w:rsid w:val="007D62E4"/>
    <w:rsid w:val="007E1F98"/>
    <w:rsid w:val="007E2B06"/>
    <w:rsid w:val="007E2CF8"/>
    <w:rsid w:val="007E39A2"/>
    <w:rsid w:val="007F2C64"/>
    <w:rsid w:val="007F563B"/>
    <w:rsid w:val="007F5B2D"/>
    <w:rsid w:val="007F6357"/>
    <w:rsid w:val="008027B0"/>
    <w:rsid w:val="00802A6A"/>
    <w:rsid w:val="0080344A"/>
    <w:rsid w:val="0080600F"/>
    <w:rsid w:val="008079B0"/>
    <w:rsid w:val="00813B02"/>
    <w:rsid w:val="00817183"/>
    <w:rsid w:val="00817DE8"/>
    <w:rsid w:val="008214EA"/>
    <w:rsid w:val="008240BC"/>
    <w:rsid w:val="00825F17"/>
    <w:rsid w:val="0083055B"/>
    <w:rsid w:val="008324F3"/>
    <w:rsid w:val="00834848"/>
    <w:rsid w:val="00835DFB"/>
    <w:rsid w:val="008427B2"/>
    <w:rsid w:val="00842C18"/>
    <w:rsid w:val="00842ED0"/>
    <w:rsid w:val="00843087"/>
    <w:rsid w:val="0084344C"/>
    <w:rsid w:val="0084480F"/>
    <w:rsid w:val="00845AA0"/>
    <w:rsid w:val="00850EC0"/>
    <w:rsid w:val="00850F88"/>
    <w:rsid w:val="00854E99"/>
    <w:rsid w:val="00854F46"/>
    <w:rsid w:val="00855FCB"/>
    <w:rsid w:val="0085767A"/>
    <w:rsid w:val="00857F83"/>
    <w:rsid w:val="00861B0B"/>
    <w:rsid w:val="008642FE"/>
    <w:rsid w:val="00864626"/>
    <w:rsid w:val="00866D3F"/>
    <w:rsid w:val="0087237E"/>
    <w:rsid w:val="00872427"/>
    <w:rsid w:val="0087250D"/>
    <w:rsid w:val="00872727"/>
    <w:rsid w:val="008779CB"/>
    <w:rsid w:val="00877A4C"/>
    <w:rsid w:val="008801CA"/>
    <w:rsid w:val="00880BAD"/>
    <w:rsid w:val="00885E6E"/>
    <w:rsid w:val="00886947"/>
    <w:rsid w:val="008871C6"/>
    <w:rsid w:val="00891611"/>
    <w:rsid w:val="008928DE"/>
    <w:rsid w:val="0089399D"/>
    <w:rsid w:val="0089472C"/>
    <w:rsid w:val="008A1118"/>
    <w:rsid w:val="008A27BA"/>
    <w:rsid w:val="008A6796"/>
    <w:rsid w:val="008A7CC9"/>
    <w:rsid w:val="008B0E3F"/>
    <w:rsid w:val="008B12DD"/>
    <w:rsid w:val="008B7027"/>
    <w:rsid w:val="008C0341"/>
    <w:rsid w:val="008C03FD"/>
    <w:rsid w:val="008C310F"/>
    <w:rsid w:val="008C3996"/>
    <w:rsid w:val="008C60C6"/>
    <w:rsid w:val="008D07DE"/>
    <w:rsid w:val="008D0FDC"/>
    <w:rsid w:val="008D1713"/>
    <w:rsid w:val="008D17E0"/>
    <w:rsid w:val="008D1DEA"/>
    <w:rsid w:val="008D569B"/>
    <w:rsid w:val="008D66A0"/>
    <w:rsid w:val="008D7534"/>
    <w:rsid w:val="008D7973"/>
    <w:rsid w:val="008E1639"/>
    <w:rsid w:val="008E1F7A"/>
    <w:rsid w:val="008E4DAD"/>
    <w:rsid w:val="008E5F2D"/>
    <w:rsid w:val="008E66C3"/>
    <w:rsid w:val="008F6E90"/>
    <w:rsid w:val="008F7AFF"/>
    <w:rsid w:val="00901278"/>
    <w:rsid w:val="00903D22"/>
    <w:rsid w:val="0090495A"/>
    <w:rsid w:val="00906ECF"/>
    <w:rsid w:val="00911A7C"/>
    <w:rsid w:val="0091232A"/>
    <w:rsid w:val="009129B8"/>
    <w:rsid w:val="00912A9F"/>
    <w:rsid w:val="00913697"/>
    <w:rsid w:val="00915260"/>
    <w:rsid w:val="00916AAE"/>
    <w:rsid w:val="009174A4"/>
    <w:rsid w:val="009176A0"/>
    <w:rsid w:val="00920A22"/>
    <w:rsid w:val="00922693"/>
    <w:rsid w:val="00924EE5"/>
    <w:rsid w:val="00926BB6"/>
    <w:rsid w:val="00927401"/>
    <w:rsid w:val="00927FCE"/>
    <w:rsid w:val="00931B34"/>
    <w:rsid w:val="00935957"/>
    <w:rsid w:val="00937A68"/>
    <w:rsid w:val="009410E7"/>
    <w:rsid w:val="009421B4"/>
    <w:rsid w:val="00942FC1"/>
    <w:rsid w:val="0095500B"/>
    <w:rsid w:val="0095559C"/>
    <w:rsid w:val="009557A7"/>
    <w:rsid w:val="00955F22"/>
    <w:rsid w:val="00961F7A"/>
    <w:rsid w:val="009642E4"/>
    <w:rsid w:val="009660A3"/>
    <w:rsid w:val="00967BFD"/>
    <w:rsid w:val="00970E1D"/>
    <w:rsid w:val="00971FE5"/>
    <w:rsid w:val="00972DF1"/>
    <w:rsid w:val="009733BC"/>
    <w:rsid w:val="00974ACE"/>
    <w:rsid w:val="009846F7"/>
    <w:rsid w:val="00990149"/>
    <w:rsid w:val="009914CE"/>
    <w:rsid w:val="009928A6"/>
    <w:rsid w:val="0099657C"/>
    <w:rsid w:val="0099797C"/>
    <w:rsid w:val="009A3626"/>
    <w:rsid w:val="009A51C8"/>
    <w:rsid w:val="009A78DD"/>
    <w:rsid w:val="009A797C"/>
    <w:rsid w:val="009B69BF"/>
    <w:rsid w:val="009B746E"/>
    <w:rsid w:val="009C2FD9"/>
    <w:rsid w:val="009C7E4E"/>
    <w:rsid w:val="009D0269"/>
    <w:rsid w:val="009D0317"/>
    <w:rsid w:val="009D1182"/>
    <w:rsid w:val="009D259C"/>
    <w:rsid w:val="009D2667"/>
    <w:rsid w:val="009D27E2"/>
    <w:rsid w:val="009D2CF8"/>
    <w:rsid w:val="009D3BE8"/>
    <w:rsid w:val="009D3D3C"/>
    <w:rsid w:val="009D4F1D"/>
    <w:rsid w:val="009E16A4"/>
    <w:rsid w:val="009E4200"/>
    <w:rsid w:val="009E466B"/>
    <w:rsid w:val="009E5F8A"/>
    <w:rsid w:val="009E63D6"/>
    <w:rsid w:val="009E6BE8"/>
    <w:rsid w:val="009F200F"/>
    <w:rsid w:val="009F4F59"/>
    <w:rsid w:val="00A00FDA"/>
    <w:rsid w:val="00A01540"/>
    <w:rsid w:val="00A024E8"/>
    <w:rsid w:val="00A04811"/>
    <w:rsid w:val="00A05AF3"/>
    <w:rsid w:val="00A10B8B"/>
    <w:rsid w:val="00A11CF1"/>
    <w:rsid w:val="00A125BC"/>
    <w:rsid w:val="00A13314"/>
    <w:rsid w:val="00A13BC3"/>
    <w:rsid w:val="00A14F0E"/>
    <w:rsid w:val="00A16DCA"/>
    <w:rsid w:val="00A3144C"/>
    <w:rsid w:val="00A316AC"/>
    <w:rsid w:val="00A32C13"/>
    <w:rsid w:val="00A35150"/>
    <w:rsid w:val="00A35F91"/>
    <w:rsid w:val="00A362DD"/>
    <w:rsid w:val="00A366BB"/>
    <w:rsid w:val="00A42AD7"/>
    <w:rsid w:val="00A44588"/>
    <w:rsid w:val="00A4536A"/>
    <w:rsid w:val="00A51952"/>
    <w:rsid w:val="00A53C38"/>
    <w:rsid w:val="00A53DCA"/>
    <w:rsid w:val="00A552DC"/>
    <w:rsid w:val="00A614BA"/>
    <w:rsid w:val="00A6202B"/>
    <w:rsid w:val="00A6348C"/>
    <w:rsid w:val="00A63E42"/>
    <w:rsid w:val="00A644B4"/>
    <w:rsid w:val="00A64826"/>
    <w:rsid w:val="00A70E22"/>
    <w:rsid w:val="00A75686"/>
    <w:rsid w:val="00A75C6F"/>
    <w:rsid w:val="00A77817"/>
    <w:rsid w:val="00A77B64"/>
    <w:rsid w:val="00A77C98"/>
    <w:rsid w:val="00A817B0"/>
    <w:rsid w:val="00A82167"/>
    <w:rsid w:val="00A84055"/>
    <w:rsid w:val="00A85118"/>
    <w:rsid w:val="00A874BC"/>
    <w:rsid w:val="00A90D8E"/>
    <w:rsid w:val="00A915D9"/>
    <w:rsid w:val="00A91C5E"/>
    <w:rsid w:val="00A94D17"/>
    <w:rsid w:val="00A954A2"/>
    <w:rsid w:val="00A957D8"/>
    <w:rsid w:val="00A96447"/>
    <w:rsid w:val="00AA14AA"/>
    <w:rsid w:val="00AA2B0E"/>
    <w:rsid w:val="00AA4DEA"/>
    <w:rsid w:val="00AA63D1"/>
    <w:rsid w:val="00AA700B"/>
    <w:rsid w:val="00AA7427"/>
    <w:rsid w:val="00AB4B2E"/>
    <w:rsid w:val="00AB64FE"/>
    <w:rsid w:val="00AC251F"/>
    <w:rsid w:val="00AC2DE6"/>
    <w:rsid w:val="00AC4C2E"/>
    <w:rsid w:val="00AC7628"/>
    <w:rsid w:val="00AD02BB"/>
    <w:rsid w:val="00AD167D"/>
    <w:rsid w:val="00AD5849"/>
    <w:rsid w:val="00AD5887"/>
    <w:rsid w:val="00AD59D7"/>
    <w:rsid w:val="00AE1E84"/>
    <w:rsid w:val="00AE30C8"/>
    <w:rsid w:val="00AE3181"/>
    <w:rsid w:val="00AE3D2E"/>
    <w:rsid w:val="00AE7505"/>
    <w:rsid w:val="00AF00B3"/>
    <w:rsid w:val="00AF3358"/>
    <w:rsid w:val="00AF4BDF"/>
    <w:rsid w:val="00AF7C2B"/>
    <w:rsid w:val="00B02315"/>
    <w:rsid w:val="00B02D49"/>
    <w:rsid w:val="00B0712C"/>
    <w:rsid w:val="00B1250F"/>
    <w:rsid w:val="00B12E27"/>
    <w:rsid w:val="00B15988"/>
    <w:rsid w:val="00B1750E"/>
    <w:rsid w:val="00B20404"/>
    <w:rsid w:val="00B20C72"/>
    <w:rsid w:val="00B222DF"/>
    <w:rsid w:val="00B24B36"/>
    <w:rsid w:val="00B25541"/>
    <w:rsid w:val="00B27D8F"/>
    <w:rsid w:val="00B31EF2"/>
    <w:rsid w:val="00B32366"/>
    <w:rsid w:val="00B33943"/>
    <w:rsid w:val="00B40901"/>
    <w:rsid w:val="00B418C6"/>
    <w:rsid w:val="00B43130"/>
    <w:rsid w:val="00B4471E"/>
    <w:rsid w:val="00B47727"/>
    <w:rsid w:val="00B47BE4"/>
    <w:rsid w:val="00B51392"/>
    <w:rsid w:val="00B57A6A"/>
    <w:rsid w:val="00B63432"/>
    <w:rsid w:val="00B635E7"/>
    <w:rsid w:val="00B64B7B"/>
    <w:rsid w:val="00B6539E"/>
    <w:rsid w:val="00B66D07"/>
    <w:rsid w:val="00B67FDD"/>
    <w:rsid w:val="00B72EB7"/>
    <w:rsid w:val="00B73596"/>
    <w:rsid w:val="00B744B0"/>
    <w:rsid w:val="00B74CB7"/>
    <w:rsid w:val="00B76F46"/>
    <w:rsid w:val="00B81840"/>
    <w:rsid w:val="00B81B99"/>
    <w:rsid w:val="00B90177"/>
    <w:rsid w:val="00B90E41"/>
    <w:rsid w:val="00B93992"/>
    <w:rsid w:val="00B94E07"/>
    <w:rsid w:val="00B956C8"/>
    <w:rsid w:val="00B967BC"/>
    <w:rsid w:val="00B96FB8"/>
    <w:rsid w:val="00BA0286"/>
    <w:rsid w:val="00BA0FAB"/>
    <w:rsid w:val="00BA447F"/>
    <w:rsid w:val="00BB035C"/>
    <w:rsid w:val="00BB2F9D"/>
    <w:rsid w:val="00BB4908"/>
    <w:rsid w:val="00BB5208"/>
    <w:rsid w:val="00BB5448"/>
    <w:rsid w:val="00BB5698"/>
    <w:rsid w:val="00BB64C9"/>
    <w:rsid w:val="00BC02CB"/>
    <w:rsid w:val="00BC4D0F"/>
    <w:rsid w:val="00BC6FDE"/>
    <w:rsid w:val="00BC758A"/>
    <w:rsid w:val="00BC7CE6"/>
    <w:rsid w:val="00BD180F"/>
    <w:rsid w:val="00BD65ED"/>
    <w:rsid w:val="00BE0E21"/>
    <w:rsid w:val="00BE13B4"/>
    <w:rsid w:val="00BE3113"/>
    <w:rsid w:val="00BE35C3"/>
    <w:rsid w:val="00BE602B"/>
    <w:rsid w:val="00BE73F8"/>
    <w:rsid w:val="00BF1782"/>
    <w:rsid w:val="00BF3099"/>
    <w:rsid w:val="00BF4182"/>
    <w:rsid w:val="00C01C83"/>
    <w:rsid w:val="00C04C56"/>
    <w:rsid w:val="00C04E59"/>
    <w:rsid w:val="00C05C75"/>
    <w:rsid w:val="00C06ADB"/>
    <w:rsid w:val="00C07775"/>
    <w:rsid w:val="00C10976"/>
    <w:rsid w:val="00C125EB"/>
    <w:rsid w:val="00C12938"/>
    <w:rsid w:val="00C12A43"/>
    <w:rsid w:val="00C14249"/>
    <w:rsid w:val="00C25C83"/>
    <w:rsid w:val="00C326A6"/>
    <w:rsid w:val="00C32C6F"/>
    <w:rsid w:val="00C34B33"/>
    <w:rsid w:val="00C34B68"/>
    <w:rsid w:val="00C3544D"/>
    <w:rsid w:val="00C357D6"/>
    <w:rsid w:val="00C35A25"/>
    <w:rsid w:val="00C36982"/>
    <w:rsid w:val="00C37131"/>
    <w:rsid w:val="00C40F58"/>
    <w:rsid w:val="00C413E8"/>
    <w:rsid w:val="00C4276C"/>
    <w:rsid w:val="00C44D4B"/>
    <w:rsid w:val="00C4510C"/>
    <w:rsid w:val="00C45FC3"/>
    <w:rsid w:val="00C462F8"/>
    <w:rsid w:val="00C468BC"/>
    <w:rsid w:val="00C46EB9"/>
    <w:rsid w:val="00C47828"/>
    <w:rsid w:val="00C50DB1"/>
    <w:rsid w:val="00C5185F"/>
    <w:rsid w:val="00C6097A"/>
    <w:rsid w:val="00C60B4E"/>
    <w:rsid w:val="00C60EF5"/>
    <w:rsid w:val="00C618D7"/>
    <w:rsid w:val="00C63359"/>
    <w:rsid w:val="00C648A3"/>
    <w:rsid w:val="00C669FE"/>
    <w:rsid w:val="00C706C4"/>
    <w:rsid w:val="00C72AAB"/>
    <w:rsid w:val="00C73998"/>
    <w:rsid w:val="00C75A4F"/>
    <w:rsid w:val="00C77403"/>
    <w:rsid w:val="00C77883"/>
    <w:rsid w:val="00C83BAA"/>
    <w:rsid w:val="00C84504"/>
    <w:rsid w:val="00C8653A"/>
    <w:rsid w:val="00C86CF7"/>
    <w:rsid w:val="00C86D96"/>
    <w:rsid w:val="00C91503"/>
    <w:rsid w:val="00C91604"/>
    <w:rsid w:val="00C94411"/>
    <w:rsid w:val="00C96A7C"/>
    <w:rsid w:val="00C97F01"/>
    <w:rsid w:val="00CA13BC"/>
    <w:rsid w:val="00CA3EA6"/>
    <w:rsid w:val="00CA666C"/>
    <w:rsid w:val="00CA78C3"/>
    <w:rsid w:val="00CA7944"/>
    <w:rsid w:val="00CB1673"/>
    <w:rsid w:val="00CB24D8"/>
    <w:rsid w:val="00CB2E5C"/>
    <w:rsid w:val="00CB347F"/>
    <w:rsid w:val="00CB4B5B"/>
    <w:rsid w:val="00CC0244"/>
    <w:rsid w:val="00CC6490"/>
    <w:rsid w:val="00CC7776"/>
    <w:rsid w:val="00CC7887"/>
    <w:rsid w:val="00CC7DFE"/>
    <w:rsid w:val="00CD07BA"/>
    <w:rsid w:val="00CD0D31"/>
    <w:rsid w:val="00CD1A13"/>
    <w:rsid w:val="00CD26A5"/>
    <w:rsid w:val="00CD749F"/>
    <w:rsid w:val="00CE0228"/>
    <w:rsid w:val="00CE0D62"/>
    <w:rsid w:val="00CE305B"/>
    <w:rsid w:val="00CF02C7"/>
    <w:rsid w:val="00CF06DE"/>
    <w:rsid w:val="00CF291C"/>
    <w:rsid w:val="00CF3D1F"/>
    <w:rsid w:val="00CF3D25"/>
    <w:rsid w:val="00CF5C8F"/>
    <w:rsid w:val="00CF6C9C"/>
    <w:rsid w:val="00D000AD"/>
    <w:rsid w:val="00D07D93"/>
    <w:rsid w:val="00D124A0"/>
    <w:rsid w:val="00D13616"/>
    <w:rsid w:val="00D144C6"/>
    <w:rsid w:val="00D1459F"/>
    <w:rsid w:val="00D167CE"/>
    <w:rsid w:val="00D20C56"/>
    <w:rsid w:val="00D22CC9"/>
    <w:rsid w:val="00D24CD3"/>
    <w:rsid w:val="00D24EA8"/>
    <w:rsid w:val="00D25386"/>
    <w:rsid w:val="00D27BB6"/>
    <w:rsid w:val="00D30E60"/>
    <w:rsid w:val="00D31D5D"/>
    <w:rsid w:val="00D31E47"/>
    <w:rsid w:val="00D33B2D"/>
    <w:rsid w:val="00D346EA"/>
    <w:rsid w:val="00D34945"/>
    <w:rsid w:val="00D352FC"/>
    <w:rsid w:val="00D363B9"/>
    <w:rsid w:val="00D40C9F"/>
    <w:rsid w:val="00D417A8"/>
    <w:rsid w:val="00D41E1E"/>
    <w:rsid w:val="00D42A00"/>
    <w:rsid w:val="00D43DE9"/>
    <w:rsid w:val="00D52490"/>
    <w:rsid w:val="00D53360"/>
    <w:rsid w:val="00D56DC0"/>
    <w:rsid w:val="00D631AB"/>
    <w:rsid w:val="00D63E5E"/>
    <w:rsid w:val="00D64CF1"/>
    <w:rsid w:val="00D65E45"/>
    <w:rsid w:val="00D66D7D"/>
    <w:rsid w:val="00D725B7"/>
    <w:rsid w:val="00D7311B"/>
    <w:rsid w:val="00D74470"/>
    <w:rsid w:val="00D803B0"/>
    <w:rsid w:val="00D844E1"/>
    <w:rsid w:val="00D86618"/>
    <w:rsid w:val="00D873A2"/>
    <w:rsid w:val="00D920EC"/>
    <w:rsid w:val="00D95163"/>
    <w:rsid w:val="00D95889"/>
    <w:rsid w:val="00DA1E04"/>
    <w:rsid w:val="00DA1E83"/>
    <w:rsid w:val="00DA36F4"/>
    <w:rsid w:val="00DA5EEF"/>
    <w:rsid w:val="00DB19E4"/>
    <w:rsid w:val="00DB44F7"/>
    <w:rsid w:val="00DB58B3"/>
    <w:rsid w:val="00DB5BEB"/>
    <w:rsid w:val="00DB6A9E"/>
    <w:rsid w:val="00DB6D1B"/>
    <w:rsid w:val="00DB6FD0"/>
    <w:rsid w:val="00DC26C0"/>
    <w:rsid w:val="00DC31F2"/>
    <w:rsid w:val="00DC6BB7"/>
    <w:rsid w:val="00DC7AC5"/>
    <w:rsid w:val="00DD10E8"/>
    <w:rsid w:val="00DD48B5"/>
    <w:rsid w:val="00DD6002"/>
    <w:rsid w:val="00DD613E"/>
    <w:rsid w:val="00DD6404"/>
    <w:rsid w:val="00DE1D2C"/>
    <w:rsid w:val="00DE1F95"/>
    <w:rsid w:val="00DE533F"/>
    <w:rsid w:val="00DE5E39"/>
    <w:rsid w:val="00DE615F"/>
    <w:rsid w:val="00DE79EB"/>
    <w:rsid w:val="00DF19B1"/>
    <w:rsid w:val="00DF2175"/>
    <w:rsid w:val="00DF3E7D"/>
    <w:rsid w:val="00DF6611"/>
    <w:rsid w:val="00DF6612"/>
    <w:rsid w:val="00E00EB5"/>
    <w:rsid w:val="00E02386"/>
    <w:rsid w:val="00E02CAD"/>
    <w:rsid w:val="00E039F6"/>
    <w:rsid w:val="00E15C2B"/>
    <w:rsid w:val="00E15D94"/>
    <w:rsid w:val="00E228BD"/>
    <w:rsid w:val="00E22F4F"/>
    <w:rsid w:val="00E24BB9"/>
    <w:rsid w:val="00E25E7E"/>
    <w:rsid w:val="00E3113E"/>
    <w:rsid w:val="00E323C0"/>
    <w:rsid w:val="00E32D2F"/>
    <w:rsid w:val="00E3330D"/>
    <w:rsid w:val="00E341A8"/>
    <w:rsid w:val="00E358C8"/>
    <w:rsid w:val="00E35A59"/>
    <w:rsid w:val="00E36603"/>
    <w:rsid w:val="00E403C9"/>
    <w:rsid w:val="00E4137F"/>
    <w:rsid w:val="00E41665"/>
    <w:rsid w:val="00E42C7D"/>
    <w:rsid w:val="00E43D96"/>
    <w:rsid w:val="00E47D5F"/>
    <w:rsid w:val="00E5052C"/>
    <w:rsid w:val="00E50E9E"/>
    <w:rsid w:val="00E51323"/>
    <w:rsid w:val="00E52397"/>
    <w:rsid w:val="00E53290"/>
    <w:rsid w:val="00E53E6C"/>
    <w:rsid w:val="00E602DE"/>
    <w:rsid w:val="00E61505"/>
    <w:rsid w:val="00E61F61"/>
    <w:rsid w:val="00E63FA0"/>
    <w:rsid w:val="00E654AF"/>
    <w:rsid w:val="00E70ED2"/>
    <w:rsid w:val="00E72BE8"/>
    <w:rsid w:val="00E75480"/>
    <w:rsid w:val="00E75A48"/>
    <w:rsid w:val="00E76CE3"/>
    <w:rsid w:val="00E7763B"/>
    <w:rsid w:val="00E82DCC"/>
    <w:rsid w:val="00E83967"/>
    <w:rsid w:val="00E846B4"/>
    <w:rsid w:val="00E84ABE"/>
    <w:rsid w:val="00E8608F"/>
    <w:rsid w:val="00E91C1F"/>
    <w:rsid w:val="00E92BAE"/>
    <w:rsid w:val="00E95C9C"/>
    <w:rsid w:val="00E9659E"/>
    <w:rsid w:val="00EA3240"/>
    <w:rsid w:val="00EA4D78"/>
    <w:rsid w:val="00EA71C7"/>
    <w:rsid w:val="00EB0C30"/>
    <w:rsid w:val="00EB20DF"/>
    <w:rsid w:val="00EB4349"/>
    <w:rsid w:val="00EC1AB3"/>
    <w:rsid w:val="00EC1AE9"/>
    <w:rsid w:val="00ED0E69"/>
    <w:rsid w:val="00ED3817"/>
    <w:rsid w:val="00ED684D"/>
    <w:rsid w:val="00EE0229"/>
    <w:rsid w:val="00EE3892"/>
    <w:rsid w:val="00EE5B16"/>
    <w:rsid w:val="00EE5FA4"/>
    <w:rsid w:val="00EE6F5A"/>
    <w:rsid w:val="00EF0468"/>
    <w:rsid w:val="00EF0F7B"/>
    <w:rsid w:val="00EF1674"/>
    <w:rsid w:val="00EF20F7"/>
    <w:rsid w:val="00EF6F38"/>
    <w:rsid w:val="00F00410"/>
    <w:rsid w:val="00F00AA3"/>
    <w:rsid w:val="00F0303C"/>
    <w:rsid w:val="00F031D9"/>
    <w:rsid w:val="00F0442A"/>
    <w:rsid w:val="00F06373"/>
    <w:rsid w:val="00F10CE1"/>
    <w:rsid w:val="00F11EE7"/>
    <w:rsid w:val="00F20282"/>
    <w:rsid w:val="00F205CA"/>
    <w:rsid w:val="00F206B0"/>
    <w:rsid w:val="00F26009"/>
    <w:rsid w:val="00F36F78"/>
    <w:rsid w:val="00F37627"/>
    <w:rsid w:val="00F41D93"/>
    <w:rsid w:val="00F4252A"/>
    <w:rsid w:val="00F435E1"/>
    <w:rsid w:val="00F44045"/>
    <w:rsid w:val="00F44259"/>
    <w:rsid w:val="00F4466F"/>
    <w:rsid w:val="00F460D9"/>
    <w:rsid w:val="00F46C85"/>
    <w:rsid w:val="00F50141"/>
    <w:rsid w:val="00F509A5"/>
    <w:rsid w:val="00F52CE9"/>
    <w:rsid w:val="00F52FC0"/>
    <w:rsid w:val="00F611B3"/>
    <w:rsid w:val="00F61297"/>
    <w:rsid w:val="00F6139D"/>
    <w:rsid w:val="00F61AC2"/>
    <w:rsid w:val="00F63226"/>
    <w:rsid w:val="00F63584"/>
    <w:rsid w:val="00F63F4E"/>
    <w:rsid w:val="00F66DAC"/>
    <w:rsid w:val="00F7182C"/>
    <w:rsid w:val="00F71DA8"/>
    <w:rsid w:val="00F80CDA"/>
    <w:rsid w:val="00F8245D"/>
    <w:rsid w:val="00F82D90"/>
    <w:rsid w:val="00F83335"/>
    <w:rsid w:val="00F9021F"/>
    <w:rsid w:val="00F910A9"/>
    <w:rsid w:val="00F92C46"/>
    <w:rsid w:val="00F96EC0"/>
    <w:rsid w:val="00F96F90"/>
    <w:rsid w:val="00F979C7"/>
    <w:rsid w:val="00FA2605"/>
    <w:rsid w:val="00FA2D04"/>
    <w:rsid w:val="00FA65E4"/>
    <w:rsid w:val="00FA6DF2"/>
    <w:rsid w:val="00FA710B"/>
    <w:rsid w:val="00FA7D49"/>
    <w:rsid w:val="00FB0D7E"/>
    <w:rsid w:val="00FB18EA"/>
    <w:rsid w:val="00FB5AC1"/>
    <w:rsid w:val="00FC082C"/>
    <w:rsid w:val="00FC176D"/>
    <w:rsid w:val="00FC24E3"/>
    <w:rsid w:val="00FC2B8A"/>
    <w:rsid w:val="00FC4F62"/>
    <w:rsid w:val="00FC5571"/>
    <w:rsid w:val="00FC5EB0"/>
    <w:rsid w:val="00FC6FB2"/>
    <w:rsid w:val="00FD1393"/>
    <w:rsid w:val="00FD5154"/>
    <w:rsid w:val="00FD7B63"/>
    <w:rsid w:val="00FE0EF8"/>
    <w:rsid w:val="00FE364A"/>
    <w:rsid w:val="00FE4684"/>
    <w:rsid w:val="00FF0B85"/>
    <w:rsid w:val="00FF3B81"/>
    <w:rsid w:val="00FF4EE3"/>
    <w:rsid w:val="00FF7CC6"/>
    <w:rsid w:val="012A9036"/>
    <w:rsid w:val="0361F3AE"/>
    <w:rsid w:val="06E9D6C6"/>
    <w:rsid w:val="080B4673"/>
    <w:rsid w:val="0A7499E0"/>
    <w:rsid w:val="0C3AC7E0"/>
    <w:rsid w:val="0FD31011"/>
    <w:rsid w:val="11D9D32F"/>
    <w:rsid w:val="1389140E"/>
    <w:rsid w:val="15296D5E"/>
    <w:rsid w:val="1552EF58"/>
    <w:rsid w:val="1707509E"/>
    <w:rsid w:val="17C6866F"/>
    <w:rsid w:val="18A3B877"/>
    <w:rsid w:val="19127DA7"/>
    <w:rsid w:val="1A0AC344"/>
    <w:rsid w:val="1A47BCB0"/>
    <w:rsid w:val="1B4F8B71"/>
    <w:rsid w:val="20E3444F"/>
    <w:rsid w:val="235FE45F"/>
    <w:rsid w:val="2413832C"/>
    <w:rsid w:val="25691322"/>
    <w:rsid w:val="26237200"/>
    <w:rsid w:val="2748AB82"/>
    <w:rsid w:val="2974E393"/>
    <w:rsid w:val="29B7A75F"/>
    <w:rsid w:val="2A294C2E"/>
    <w:rsid w:val="2BE28EC4"/>
    <w:rsid w:val="2FC10E04"/>
    <w:rsid w:val="2FCD40DD"/>
    <w:rsid w:val="2FEA8FFE"/>
    <w:rsid w:val="36B80963"/>
    <w:rsid w:val="3A9F0BD1"/>
    <w:rsid w:val="3B409B0F"/>
    <w:rsid w:val="3BA0427B"/>
    <w:rsid w:val="3CB00B31"/>
    <w:rsid w:val="3D23D2CB"/>
    <w:rsid w:val="4B4B53F5"/>
    <w:rsid w:val="4D4E9F9F"/>
    <w:rsid w:val="4F9DA75D"/>
    <w:rsid w:val="501EC518"/>
    <w:rsid w:val="50FF0066"/>
    <w:rsid w:val="51C7C799"/>
    <w:rsid w:val="52091189"/>
    <w:rsid w:val="52DAF3CF"/>
    <w:rsid w:val="5B8C1761"/>
    <w:rsid w:val="5D9EA995"/>
    <w:rsid w:val="5E5CE5F7"/>
    <w:rsid w:val="5EED40C1"/>
    <w:rsid w:val="5F29BF57"/>
    <w:rsid w:val="5F73B317"/>
    <w:rsid w:val="5F7B6B35"/>
    <w:rsid w:val="604A9DBE"/>
    <w:rsid w:val="640479E3"/>
    <w:rsid w:val="65425400"/>
    <w:rsid w:val="6944506D"/>
    <w:rsid w:val="6BF3C2E8"/>
    <w:rsid w:val="6C124011"/>
    <w:rsid w:val="6CD82414"/>
    <w:rsid w:val="6E1515C3"/>
    <w:rsid w:val="6E24DB4F"/>
    <w:rsid w:val="780BF3D3"/>
    <w:rsid w:val="7AB3612B"/>
    <w:rsid w:val="7B382278"/>
    <w:rsid w:val="7C596BAA"/>
    <w:rsid w:val="7E5D2580"/>
    <w:rsid w:val="7F4B8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D1DDEF5"/>
  <w15:chartTrackingRefBased/>
  <w15:docId w15:val="{281F815A-55C7-4ACF-8835-AF25F089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4F"/>
    <w:pPr>
      <w:spacing w:after="0" w:line="240" w:lineRule="auto"/>
    </w:pPr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65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11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3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348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52348D"/>
    <w:rPr>
      <w:lang w:val="x-none" w:eastAsia="en-GB"/>
    </w:rPr>
  </w:style>
  <w:style w:type="paragraph" w:styleId="Footer">
    <w:name w:val="footer"/>
    <w:basedOn w:val="Normal"/>
    <w:link w:val="FooterChar"/>
    <w:uiPriority w:val="99"/>
    <w:rsid w:val="0052348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2348D"/>
    <w:rPr>
      <w:lang w:val="x-none" w:eastAsia="en-GB"/>
    </w:rPr>
  </w:style>
  <w:style w:type="paragraph" w:styleId="ListParagraph">
    <w:name w:val="List Paragraph"/>
    <w:basedOn w:val="Normal"/>
    <w:uiPriority w:val="34"/>
    <w:qFormat/>
    <w:rsid w:val="005234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52348D"/>
    <w:pPr>
      <w:jc w:val="center"/>
    </w:pPr>
    <w:rPr>
      <w:b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52348D"/>
    <w:rPr>
      <w:rFonts w:ascii="Arial" w:hAnsi="Arial"/>
      <w:b/>
      <w:sz w:val="24"/>
      <w:szCs w:val="24"/>
      <w:lang w:val="en-US"/>
    </w:rPr>
  </w:style>
  <w:style w:type="paragraph" w:customStyle="1" w:styleId="Default">
    <w:name w:val="Default"/>
    <w:rsid w:val="0052348D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765D"/>
    <w:rPr>
      <w:rFonts w:ascii="Arial" w:eastAsiaTheme="majorEastAsia" w:hAnsi="Arial" w:cstheme="majorBidi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611D"/>
    <w:rPr>
      <w:rFonts w:ascii="Arial" w:eastAsiaTheme="majorEastAsia" w:hAnsi="Arial" w:cstheme="majorBidi"/>
      <w:b/>
      <w:sz w:val="24"/>
      <w:szCs w:val="26"/>
      <w:lang w:eastAsia="en-GB"/>
    </w:rPr>
  </w:style>
  <w:style w:type="paragraph" w:customStyle="1" w:styleId="xmsonormal">
    <w:name w:val="x_msonormal"/>
    <w:basedOn w:val="Normal"/>
    <w:rsid w:val="00DA1E04"/>
    <w:rPr>
      <w:rFonts w:ascii="Calibri" w:eastAsiaTheme="minorHAns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1F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914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4C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386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C3725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7F563B"/>
  </w:style>
  <w:style w:type="character" w:customStyle="1" w:styleId="eop">
    <w:name w:val="eop"/>
    <w:basedOn w:val="DefaultParagraphFont"/>
    <w:rsid w:val="007F563B"/>
  </w:style>
  <w:style w:type="character" w:styleId="Strong">
    <w:name w:val="Strong"/>
    <w:basedOn w:val="DefaultParagraphFont"/>
    <w:uiPriority w:val="22"/>
    <w:qFormat/>
    <w:rsid w:val="00DE1D2C"/>
    <w:rPr>
      <w:b/>
      <w:bCs/>
    </w:rPr>
  </w:style>
  <w:style w:type="paragraph" w:styleId="NoSpacing">
    <w:name w:val="No Spacing"/>
    <w:uiPriority w:val="1"/>
    <w:qFormat/>
    <w:rsid w:val="00C45FC3"/>
    <w:pPr>
      <w:spacing w:after="0" w:line="240" w:lineRule="auto"/>
    </w:pPr>
    <w:rPr>
      <w:rFonts w:asciiTheme="minorHAnsi" w:eastAsiaTheme="minorEastAsia" w:hAnsiTheme="minorHAnsi" w:cstheme="minorBid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25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452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130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23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76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1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5873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54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73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467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19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579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09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8103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367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42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19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31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45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046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845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01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bervalley.gov.uk/planapps?refval=AVA-2022-0817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mbervalley.gov.uk/planapps?refval=AVA-2022-064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mbervalley.gov.uk/planapps?refval=AVA-2022-086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6" ma:contentTypeDescription="Create a new document." ma:contentTypeScope="" ma:versionID="3a4aba5feffd75a8f0c7f926cfda04b2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cd1db96725f3adac1a517dc957516da6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BD56-E65C-4AC4-946C-18903F006A50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customXml/itemProps2.xml><?xml version="1.0" encoding="utf-8"?>
<ds:datastoreItem xmlns:ds="http://schemas.openxmlformats.org/officeDocument/2006/customXml" ds:itemID="{77D3B194-463A-4C48-A49E-F24D39B6E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AEFD7-886C-4E64-BB3B-E93F99907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548F0-C121-4BCB-A4FD-5D7BF6E4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Vic Johnstone</cp:lastModifiedBy>
  <cp:revision>6</cp:revision>
  <cp:lastPrinted>2022-11-01T09:03:00Z</cp:lastPrinted>
  <dcterms:created xsi:type="dcterms:W3CDTF">2022-10-27T10:25:00Z</dcterms:created>
  <dcterms:modified xsi:type="dcterms:W3CDTF">2022-11-03T10:32:00Z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