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7B65" w14:textId="77777777" w:rsidR="00EE465B" w:rsidRPr="00D95978" w:rsidRDefault="00EE465B" w:rsidP="00EE465B">
      <w:pPr>
        <w:spacing w:after="0" w:line="240" w:lineRule="auto"/>
        <w:rPr>
          <w:rFonts w:ascii="Verdana" w:eastAsia="Times New Roman" w:hAnsi="Verdana" w:cs="Arial"/>
          <w:b/>
          <w:bCs/>
          <w:sz w:val="20"/>
          <w:szCs w:val="20"/>
        </w:rPr>
      </w:pPr>
    </w:p>
    <w:p w14:paraId="64B88457" w14:textId="1F862D4B" w:rsidR="00515A49" w:rsidRPr="00D95978" w:rsidRDefault="003D28C5" w:rsidP="00515A49">
      <w:pPr>
        <w:rPr>
          <w:rFonts w:ascii="Verdana" w:hAnsi="Verdana"/>
          <w:sz w:val="20"/>
          <w:szCs w:val="20"/>
        </w:rPr>
      </w:pPr>
      <w:r>
        <w:rPr>
          <w:rFonts w:ascii="Verdana" w:hAnsi="Verdana" w:cs="Arial"/>
          <w:noProof/>
          <w:sz w:val="20"/>
          <w:szCs w:val="20"/>
          <w:lang w:val="en-US"/>
        </w:rPr>
        <mc:AlternateContent>
          <mc:Choice Requires="wps">
            <w:drawing>
              <wp:anchor distT="0" distB="0" distL="114300" distR="114300" simplePos="0" relativeHeight="251657728" behindDoc="0" locked="0" layoutInCell="1" allowOverlap="1" wp14:anchorId="3437DB1D" wp14:editId="21E31415">
                <wp:simplePos x="0" y="0"/>
                <wp:positionH relativeFrom="column">
                  <wp:posOffset>838200</wp:posOffset>
                </wp:positionH>
                <wp:positionV relativeFrom="paragraph">
                  <wp:posOffset>0</wp:posOffset>
                </wp:positionV>
                <wp:extent cx="5448300" cy="51498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B775C" w14:textId="77777777" w:rsidR="00515A49" w:rsidRDefault="00515A49" w:rsidP="00515A49">
                            <w:pPr>
                              <w:pStyle w:val="Heading1"/>
                              <w:rPr>
                                <w:sz w:val="61"/>
                                <w:szCs w:val="61"/>
                              </w:rPr>
                            </w:pPr>
                            <w:r>
                              <w:rPr>
                                <w:sz w:val="61"/>
                                <w:szCs w:val="61"/>
                              </w:rPr>
                              <w:t>Alfreton Town Council</w:t>
                            </w:r>
                          </w:p>
                          <w:p w14:paraId="087ED26D" w14:textId="77777777" w:rsidR="00515A49" w:rsidRDefault="00515A49" w:rsidP="00515A4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7DB1D" id="_x0000_t202" coordsize="21600,21600" o:spt="202" path="m,l,21600r21600,l21600,xe">
                <v:stroke joinstyle="miter"/>
                <v:path gradientshapeok="t" o:connecttype="rect"/>
              </v:shapetype>
              <v:shape id="Text Box 2" o:spid="_x0000_s1026" type="#_x0000_t202" style="position:absolute;margin-left:66pt;margin-top:0;width:429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" stroked="f">
                <v:textbox>
                  <w:txbxContent>
                    <w:p w14:paraId="12DB775C" w14:textId="77777777" w:rsidR="00515A49" w:rsidRDefault="00515A49" w:rsidP="00515A49">
                      <w:pPr>
                        <w:pStyle w:val="Heading1"/>
                        <w:rPr>
                          <w:sz w:val="61"/>
                          <w:szCs w:val="61"/>
                        </w:rPr>
                      </w:pPr>
                      <w:r>
                        <w:rPr>
                          <w:sz w:val="61"/>
                          <w:szCs w:val="61"/>
                        </w:rPr>
                        <w:t>Alfreton Town Council</w:t>
                      </w:r>
                    </w:p>
                    <w:p w14:paraId="087ED26D" w14:textId="77777777" w:rsidR="00515A49" w:rsidRDefault="00515A49" w:rsidP="00515A49">
                      <w:pPr>
                        <w:rPr>
                          <w:sz w:val="23"/>
                          <w:szCs w:val="23"/>
                        </w:rPr>
                      </w:pPr>
                    </w:p>
                  </w:txbxContent>
                </v:textbox>
              </v:shape>
            </w:pict>
          </mc:Fallback>
        </mc:AlternateContent>
      </w:r>
      <w:r>
        <w:rPr>
          <w:rFonts w:ascii="Verdana" w:hAnsi="Verdana"/>
          <w:noProof/>
          <w:sz w:val="20"/>
          <w:szCs w:val="20"/>
        </w:rPr>
        <w:drawing>
          <wp:inline distT="0" distB="0" distL="0" distR="0" wp14:anchorId="5DDDB5AF" wp14:editId="29B3C478">
            <wp:extent cx="9239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590675"/>
                    </a:xfrm>
                    <a:prstGeom prst="rect">
                      <a:avLst/>
                    </a:prstGeom>
                    <a:noFill/>
                    <a:ln>
                      <a:noFill/>
                    </a:ln>
                  </pic:spPr>
                </pic:pic>
              </a:graphicData>
            </a:graphic>
          </wp:inline>
        </w:drawing>
      </w:r>
    </w:p>
    <w:p w14:paraId="15B9F5B8"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b/>
          <w:spacing w:val="-3"/>
          <w:sz w:val="20"/>
          <w:szCs w:val="20"/>
        </w:rPr>
      </w:pPr>
    </w:p>
    <w:p w14:paraId="1A144DD7" w14:textId="77777777" w:rsidR="00EE465B" w:rsidRPr="00D95978" w:rsidRDefault="00EE465B" w:rsidP="00515A49">
      <w:pPr>
        <w:tabs>
          <w:tab w:val="center" w:pos="4680"/>
        </w:tabs>
        <w:suppressAutoHyphens/>
        <w:spacing w:beforeLines="60" w:before="144" w:afterLines="60" w:after="144"/>
        <w:jc w:val="both"/>
        <w:rPr>
          <w:rFonts w:ascii="Verdana" w:eastAsia="Times New Roman" w:hAnsi="Verdana" w:cs="Arial"/>
          <w:b/>
          <w:spacing w:val="-3"/>
          <w:sz w:val="20"/>
          <w:szCs w:val="20"/>
        </w:rPr>
      </w:pPr>
      <w:r w:rsidRPr="00D95978">
        <w:rPr>
          <w:rFonts w:ascii="Verdana" w:eastAsia="Times New Roman" w:hAnsi="Verdana" w:cs="Arial"/>
          <w:b/>
          <w:spacing w:val="-3"/>
          <w:sz w:val="20"/>
          <w:szCs w:val="20"/>
        </w:rPr>
        <w:tab/>
        <w:t>FINANCIAL REGULATIONS</w:t>
      </w:r>
    </w:p>
    <w:p w14:paraId="17FAFB36" w14:textId="77777777" w:rsidR="00515A49" w:rsidRPr="00D95978" w:rsidRDefault="00B85AC0" w:rsidP="00515A49">
      <w:pPr>
        <w:tabs>
          <w:tab w:val="center" w:pos="4680"/>
        </w:tabs>
        <w:suppressAutoHyphens/>
        <w:spacing w:beforeLines="60" w:before="144" w:afterLines="60" w:after="144"/>
        <w:jc w:val="both"/>
        <w:rPr>
          <w:rFonts w:ascii="Verdana" w:eastAsia="Times New Roman" w:hAnsi="Verdana" w:cs="Arial"/>
          <w:i/>
          <w:spacing w:val="-3"/>
          <w:sz w:val="20"/>
          <w:szCs w:val="20"/>
        </w:rPr>
      </w:pPr>
      <w:r w:rsidRPr="00D95978">
        <w:rPr>
          <w:rFonts w:ascii="Verdana" w:eastAsia="Times New Roman" w:hAnsi="Verdana" w:cs="Arial"/>
          <w:b/>
          <w:spacing w:val="-3"/>
          <w:sz w:val="20"/>
          <w:szCs w:val="20"/>
        </w:rPr>
        <w:tab/>
        <w:t>ADOPTED NOVEMBER</w:t>
      </w:r>
      <w:r w:rsidR="00515A49" w:rsidRPr="00D95978">
        <w:rPr>
          <w:rFonts w:ascii="Verdana" w:eastAsia="Times New Roman" w:hAnsi="Verdana" w:cs="Arial"/>
          <w:b/>
          <w:spacing w:val="-3"/>
          <w:sz w:val="20"/>
          <w:szCs w:val="20"/>
        </w:rPr>
        <w:t xml:space="preserve"> 2014</w:t>
      </w:r>
    </w:p>
    <w:p w14:paraId="128412BF" w14:textId="77777777" w:rsidR="00EE465B" w:rsidRPr="00D95978" w:rsidRDefault="00EE465B" w:rsidP="00EE465B">
      <w:pPr>
        <w:tabs>
          <w:tab w:val="center" w:pos="4680"/>
        </w:tabs>
        <w:suppressAutoHyphens/>
        <w:spacing w:beforeLines="60" w:before="144" w:afterLines="60" w:after="144"/>
        <w:jc w:val="center"/>
        <w:rPr>
          <w:rFonts w:ascii="Verdana" w:eastAsia="Times New Roman" w:hAnsi="Verdana" w:cs="Arial"/>
          <w:i/>
          <w:spacing w:val="-3"/>
          <w:sz w:val="20"/>
          <w:szCs w:val="20"/>
        </w:rPr>
      </w:pPr>
    </w:p>
    <w:p w14:paraId="6FCFF1D7"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center"/>
        <w:rPr>
          <w:rFonts w:ascii="Verdana" w:eastAsia="Times New Roman" w:hAnsi="Verdana" w:cs="Arial"/>
          <w:b/>
          <w:spacing w:val="-3"/>
          <w:sz w:val="20"/>
          <w:szCs w:val="20"/>
          <w:u w:val="single"/>
        </w:rPr>
      </w:pPr>
      <w:r w:rsidRPr="00D95978">
        <w:rPr>
          <w:rFonts w:ascii="Verdana" w:eastAsia="Times New Roman" w:hAnsi="Verdana" w:cs="Arial"/>
          <w:b/>
          <w:spacing w:val="-3"/>
          <w:sz w:val="20"/>
          <w:szCs w:val="20"/>
          <w:u w:val="single"/>
        </w:rPr>
        <w:t>INDEX</w:t>
      </w:r>
    </w:p>
    <w:p w14:paraId="177DB7C0" w14:textId="77777777" w:rsidR="00EE465B" w:rsidRPr="00D95978" w:rsidRDefault="00EE465B" w:rsidP="00EE465B">
      <w:pPr>
        <w:keepNext/>
        <w:keepLines/>
        <w:spacing w:beforeLines="60" w:before="144" w:afterLines="60" w:after="144"/>
        <w:jc w:val="both"/>
        <w:rPr>
          <w:rFonts w:ascii="Verdana" w:eastAsia="Times New Roman" w:hAnsi="Verdana" w:cs="Arial"/>
          <w:b/>
          <w:bCs/>
          <w:color w:val="000000"/>
          <w:sz w:val="20"/>
          <w:szCs w:val="20"/>
          <w:lang w:val="en-US" w:eastAsia="ja-JP"/>
        </w:rPr>
      </w:pPr>
    </w:p>
    <w:p w14:paraId="4CFEF0EE" w14:textId="77777777" w:rsidR="00EE465B" w:rsidRPr="00D95978" w:rsidRDefault="00EE465B"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r w:rsidRPr="00D95978">
        <w:rPr>
          <w:rFonts w:ascii="Verdana" w:eastAsia="Times New Roman" w:hAnsi="Verdana" w:cs="Arial"/>
          <w:sz w:val="20"/>
          <w:szCs w:val="20"/>
        </w:rPr>
        <w:fldChar w:fldCharType="begin"/>
      </w:r>
      <w:r w:rsidRPr="00D95978">
        <w:rPr>
          <w:rFonts w:ascii="Verdana" w:eastAsia="Times New Roman" w:hAnsi="Verdana" w:cs="Arial"/>
          <w:sz w:val="20"/>
          <w:szCs w:val="20"/>
        </w:rPr>
        <w:instrText xml:space="preserve"> TOC \h \z \t "Heading 1111,1" </w:instrText>
      </w:r>
      <w:r w:rsidRPr="00D95978">
        <w:rPr>
          <w:rFonts w:ascii="Verdana" w:eastAsia="Times New Roman" w:hAnsi="Verdana" w:cs="Arial"/>
          <w:sz w:val="20"/>
          <w:szCs w:val="20"/>
        </w:rPr>
        <w:fldChar w:fldCharType="separate"/>
      </w:r>
      <w:hyperlink w:anchor="_Toc382309736" w:history="1">
        <w:r w:rsidRPr="00D95978">
          <w:rPr>
            <w:rFonts w:ascii="Verdana" w:eastAsia="Times New Roman" w:hAnsi="Verdana" w:cs="Arial"/>
            <w:noProof/>
            <w:color w:val="0000FF"/>
            <w:sz w:val="20"/>
            <w:szCs w:val="20"/>
            <w:u w:val="single"/>
          </w:rPr>
          <w:t>1.</w:t>
        </w:r>
        <w:r w:rsidRPr="00D95978">
          <w:rPr>
            <w:rFonts w:ascii="Verdana" w:eastAsia="Times New Roman" w:hAnsi="Verdana"/>
            <w:noProof/>
            <w:sz w:val="20"/>
            <w:szCs w:val="20"/>
            <w:lang w:eastAsia="en-GB"/>
          </w:rPr>
          <w:tab/>
        </w:r>
        <w:r w:rsidRPr="00D95978">
          <w:rPr>
            <w:rFonts w:ascii="Verdana" w:eastAsia="Times New Roman" w:hAnsi="Verdana" w:cs="Arial"/>
            <w:noProof/>
            <w:color w:val="0000FF"/>
            <w:sz w:val="20"/>
            <w:szCs w:val="20"/>
            <w:u w:val="single"/>
          </w:rPr>
          <w:t>GENERAL</w:t>
        </w:r>
        <w:r w:rsidRPr="00D95978">
          <w:rPr>
            <w:rFonts w:ascii="Verdana" w:eastAsia="Times New Roman" w:hAnsi="Verdana" w:cs="Arial"/>
            <w:noProof/>
            <w:webHidden/>
            <w:sz w:val="20"/>
            <w:szCs w:val="20"/>
          </w:rPr>
          <w:tab/>
        </w:r>
        <w:r w:rsidRPr="00D95978">
          <w:rPr>
            <w:rFonts w:ascii="Verdana" w:eastAsia="Times New Roman" w:hAnsi="Verdana" w:cs="Arial"/>
            <w:noProof/>
            <w:webHidden/>
            <w:sz w:val="20"/>
            <w:szCs w:val="20"/>
          </w:rPr>
          <w:fldChar w:fldCharType="begin"/>
        </w:r>
        <w:r w:rsidRPr="00D95978">
          <w:rPr>
            <w:rFonts w:ascii="Verdana" w:eastAsia="Times New Roman" w:hAnsi="Verdana" w:cs="Arial"/>
            <w:noProof/>
            <w:webHidden/>
            <w:sz w:val="20"/>
            <w:szCs w:val="20"/>
          </w:rPr>
          <w:instrText xml:space="preserve"> PAGEREF _Toc382309736 \h </w:instrText>
        </w:r>
        <w:r w:rsidRPr="00D95978">
          <w:rPr>
            <w:rFonts w:ascii="Verdana" w:eastAsia="Times New Roman" w:hAnsi="Verdana" w:cs="Arial"/>
            <w:noProof/>
            <w:webHidden/>
            <w:sz w:val="20"/>
            <w:szCs w:val="20"/>
          </w:rPr>
        </w:r>
        <w:r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2</w:t>
        </w:r>
        <w:r w:rsidRPr="00D95978">
          <w:rPr>
            <w:rFonts w:ascii="Verdana" w:eastAsia="Times New Roman" w:hAnsi="Verdana" w:cs="Arial"/>
            <w:noProof/>
            <w:webHidden/>
            <w:sz w:val="20"/>
            <w:szCs w:val="20"/>
          </w:rPr>
          <w:fldChar w:fldCharType="end"/>
        </w:r>
      </w:hyperlink>
    </w:p>
    <w:p w14:paraId="6B6DAC6E"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37" w:history="1">
        <w:r w:rsidR="00EE465B" w:rsidRPr="00D95978">
          <w:rPr>
            <w:rFonts w:ascii="Verdana" w:eastAsia="Times New Roman" w:hAnsi="Verdana" w:cs="Arial"/>
            <w:noProof/>
            <w:color w:val="0000FF"/>
            <w:sz w:val="20"/>
            <w:szCs w:val="20"/>
            <w:u w:val="single"/>
          </w:rPr>
          <w:t>2.</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ACCOUNTING AND AUDIT (INTERNAL AND EXTERNAL)</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_Toc382309737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4</w:t>
        </w:r>
        <w:r w:rsidR="00EE465B" w:rsidRPr="00D95978">
          <w:rPr>
            <w:rFonts w:ascii="Verdana" w:eastAsia="Times New Roman" w:hAnsi="Verdana" w:cs="Arial"/>
            <w:noProof/>
            <w:webHidden/>
            <w:sz w:val="20"/>
            <w:szCs w:val="20"/>
          </w:rPr>
          <w:fldChar w:fldCharType="end"/>
        </w:r>
      </w:hyperlink>
    </w:p>
    <w:p w14:paraId="697CED39"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38" w:history="1">
        <w:r w:rsidR="00EE465B" w:rsidRPr="00D95978">
          <w:rPr>
            <w:rFonts w:ascii="Verdana" w:eastAsia="Times New Roman" w:hAnsi="Verdana" w:cs="Arial"/>
            <w:noProof/>
            <w:color w:val="0000FF"/>
            <w:sz w:val="20"/>
            <w:szCs w:val="20"/>
            <w:u w:val="single"/>
          </w:rPr>
          <w:t>3.</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ANNUAL ESTIMATES (BUDGET) AND FORWARD PLANNING</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_Toc382309738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5</w:t>
        </w:r>
        <w:r w:rsidR="00EE465B" w:rsidRPr="00D95978">
          <w:rPr>
            <w:rFonts w:ascii="Verdana" w:eastAsia="Times New Roman" w:hAnsi="Verdana" w:cs="Arial"/>
            <w:noProof/>
            <w:webHidden/>
            <w:sz w:val="20"/>
            <w:szCs w:val="20"/>
          </w:rPr>
          <w:fldChar w:fldCharType="end"/>
        </w:r>
      </w:hyperlink>
    </w:p>
    <w:p w14:paraId="78A587E2"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39" w:history="1">
        <w:r w:rsidR="00EE465B" w:rsidRPr="00D95978">
          <w:rPr>
            <w:rFonts w:ascii="Verdana" w:eastAsia="Times New Roman" w:hAnsi="Verdana" w:cs="Arial"/>
            <w:noProof/>
            <w:color w:val="0000FF"/>
            <w:sz w:val="20"/>
            <w:szCs w:val="20"/>
            <w:u w:val="single"/>
          </w:rPr>
          <w:t>4.</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BUDGETARY CONTROL AND AUTHORITY TO SPEND</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_Toc382309739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6</w:t>
        </w:r>
        <w:r w:rsidR="00EE465B" w:rsidRPr="00D95978">
          <w:rPr>
            <w:rFonts w:ascii="Verdana" w:eastAsia="Times New Roman" w:hAnsi="Verdana" w:cs="Arial"/>
            <w:noProof/>
            <w:webHidden/>
            <w:sz w:val="20"/>
            <w:szCs w:val="20"/>
          </w:rPr>
          <w:fldChar w:fldCharType="end"/>
        </w:r>
      </w:hyperlink>
    </w:p>
    <w:p w14:paraId="015AE3B0"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0" w:history="1">
        <w:r w:rsidR="00EE465B" w:rsidRPr="00D95978">
          <w:rPr>
            <w:rFonts w:ascii="Verdana" w:eastAsia="Times New Roman" w:hAnsi="Verdana" w:cs="Arial"/>
            <w:noProof/>
            <w:color w:val="0000FF"/>
            <w:sz w:val="20"/>
            <w:szCs w:val="20"/>
            <w:u w:val="single"/>
          </w:rPr>
          <w:t>5.</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BANKING ARRANGEMENTS AND AUTHORISATION OF PAYMENTS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_Toc382309740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6</w:t>
        </w:r>
        <w:r w:rsidR="00EE465B" w:rsidRPr="00D95978">
          <w:rPr>
            <w:rFonts w:ascii="Verdana" w:eastAsia="Times New Roman" w:hAnsi="Verdana" w:cs="Arial"/>
            <w:noProof/>
            <w:webHidden/>
            <w:sz w:val="20"/>
            <w:szCs w:val="20"/>
          </w:rPr>
          <w:fldChar w:fldCharType="end"/>
        </w:r>
      </w:hyperlink>
    </w:p>
    <w:p w14:paraId="16DD90B6"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1" w:history="1">
        <w:r w:rsidR="00EE465B" w:rsidRPr="00D95978">
          <w:rPr>
            <w:rFonts w:ascii="Verdana" w:eastAsia="Times New Roman" w:hAnsi="Verdana" w:cs="Arial"/>
            <w:noProof/>
            <w:color w:val="0000FF"/>
            <w:sz w:val="20"/>
            <w:szCs w:val="20"/>
            <w:u w:val="single"/>
          </w:rPr>
          <w:t>6.</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INSTRUCTIONS FOR THE MAKING OF PAYMENTS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_Toc382309741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8</w:t>
        </w:r>
        <w:r w:rsidR="00EE465B" w:rsidRPr="00D95978">
          <w:rPr>
            <w:rFonts w:ascii="Verdana" w:eastAsia="Times New Roman" w:hAnsi="Verdana" w:cs="Arial"/>
            <w:noProof/>
            <w:webHidden/>
            <w:sz w:val="20"/>
            <w:szCs w:val="20"/>
          </w:rPr>
          <w:fldChar w:fldCharType="end"/>
        </w:r>
      </w:hyperlink>
    </w:p>
    <w:p w14:paraId="4D054B51"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2" w:history="1">
        <w:r w:rsidR="00EE465B" w:rsidRPr="00D95978">
          <w:rPr>
            <w:rFonts w:ascii="Verdana" w:eastAsia="Times New Roman" w:hAnsi="Verdana" w:cs="Arial"/>
            <w:noProof/>
            <w:color w:val="0000FF"/>
            <w:sz w:val="20"/>
            <w:szCs w:val="20"/>
            <w:u w:val="single"/>
          </w:rPr>
          <w:t>7.</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PAYMENT OF SALARIES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_Toc382309742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10</w:t>
        </w:r>
        <w:r w:rsidR="00EE465B" w:rsidRPr="00D95978">
          <w:rPr>
            <w:rFonts w:ascii="Verdana" w:eastAsia="Times New Roman" w:hAnsi="Verdana" w:cs="Arial"/>
            <w:noProof/>
            <w:webHidden/>
            <w:sz w:val="20"/>
            <w:szCs w:val="20"/>
          </w:rPr>
          <w:fldChar w:fldCharType="end"/>
        </w:r>
      </w:hyperlink>
    </w:p>
    <w:p w14:paraId="5F27466A"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3" w:history="1">
        <w:r w:rsidR="00EE465B" w:rsidRPr="00D95978">
          <w:rPr>
            <w:rFonts w:ascii="Verdana" w:eastAsia="Times New Roman" w:hAnsi="Verdana" w:cs="Arial"/>
            <w:noProof/>
            <w:color w:val="0000FF"/>
            <w:sz w:val="20"/>
            <w:szCs w:val="20"/>
            <w:u w:val="single"/>
          </w:rPr>
          <w:t>8.</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LOANS AND INVESTMENTS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_Toc382309743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10</w:t>
        </w:r>
        <w:r w:rsidR="00EE465B" w:rsidRPr="00D95978">
          <w:rPr>
            <w:rFonts w:ascii="Verdana" w:eastAsia="Times New Roman" w:hAnsi="Verdana" w:cs="Arial"/>
            <w:noProof/>
            <w:webHidden/>
            <w:sz w:val="20"/>
            <w:szCs w:val="20"/>
          </w:rPr>
          <w:fldChar w:fldCharType="end"/>
        </w:r>
      </w:hyperlink>
    </w:p>
    <w:p w14:paraId="00C54CE5" w14:textId="77777777" w:rsidR="00EE465B" w:rsidRPr="00D95978" w:rsidRDefault="003D28C5" w:rsidP="00EE465B">
      <w:pPr>
        <w:tabs>
          <w:tab w:val="left" w:pos="44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4" w:history="1">
        <w:r w:rsidR="00EE465B" w:rsidRPr="00D95978">
          <w:rPr>
            <w:rFonts w:ascii="Verdana" w:eastAsia="Times New Roman" w:hAnsi="Verdana" w:cs="Arial"/>
            <w:noProof/>
            <w:color w:val="0000FF"/>
            <w:sz w:val="20"/>
            <w:szCs w:val="20"/>
            <w:u w:val="single"/>
          </w:rPr>
          <w:t>9.</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INCOME</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_Toc382309744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11</w:t>
        </w:r>
        <w:r w:rsidR="00EE465B" w:rsidRPr="00D95978">
          <w:rPr>
            <w:rFonts w:ascii="Verdana" w:eastAsia="Times New Roman" w:hAnsi="Verdana" w:cs="Arial"/>
            <w:noProof/>
            <w:webHidden/>
            <w:sz w:val="20"/>
            <w:szCs w:val="20"/>
          </w:rPr>
          <w:fldChar w:fldCharType="end"/>
        </w:r>
      </w:hyperlink>
    </w:p>
    <w:p w14:paraId="2C238E63"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5" w:history="1">
        <w:r w:rsidR="00EE465B" w:rsidRPr="00D95978">
          <w:rPr>
            <w:rFonts w:ascii="Verdana" w:eastAsia="Times New Roman" w:hAnsi="Verdana" w:cs="Arial"/>
            <w:noProof/>
            <w:color w:val="0000FF"/>
            <w:sz w:val="20"/>
            <w:szCs w:val="20"/>
            <w:u w:val="single"/>
          </w:rPr>
          <w:t>10.</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ORDERS FOR WORK, GOODS AND SERVICES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_Toc382309745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12</w:t>
        </w:r>
        <w:r w:rsidR="00EE465B" w:rsidRPr="00D95978">
          <w:rPr>
            <w:rFonts w:ascii="Verdana" w:eastAsia="Times New Roman" w:hAnsi="Verdana" w:cs="Arial"/>
            <w:noProof/>
            <w:webHidden/>
            <w:sz w:val="20"/>
            <w:szCs w:val="20"/>
          </w:rPr>
          <w:fldChar w:fldCharType="end"/>
        </w:r>
      </w:hyperlink>
    </w:p>
    <w:p w14:paraId="6B1A3159"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6" w:history="1">
        <w:r w:rsidR="00EE465B" w:rsidRPr="00D95978">
          <w:rPr>
            <w:rFonts w:ascii="Verdana" w:eastAsia="Times New Roman" w:hAnsi="Verdana" w:cs="Arial"/>
            <w:noProof/>
            <w:color w:val="0000FF"/>
            <w:sz w:val="20"/>
            <w:szCs w:val="20"/>
            <w:u w:val="single"/>
          </w:rPr>
          <w:t>11.</w:t>
        </w:r>
        <w:r w:rsidR="00EE465B" w:rsidRPr="00D95978">
          <w:rPr>
            <w:rFonts w:ascii="Verdana" w:eastAsia="Times New Roman" w:hAnsi="Verdana"/>
            <w:noProof/>
            <w:sz w:val="20"/>
            <w:szCs w:val="20"/>
            <w:lang w:eastAsia="en-GB"/>
          </w:rPr>
          <w:tab/>
        </w:r>
        <w:bookmarkStart w:id="0" w:name="_Toc382309753"/>
        <w:r w:rsidR="00EE465B" w:rsidRPr="00D95978">
          <w:rPr>
            <w:rFonts w:ascii="Verdana" w:eastAsia="Times New Roman" w:hAnsi="Verdana" w:cs="Arial"/>
            <w:noProof/>
            <w:color w:val="0000FF"/>
            <w:sz w:val="20"/>
            <w:szCs w:val="20"/>
            <w:u w:val="single"/>
          </w:rPr>
          <w:t>CONTRACTS</w:t>
        </w:r>
        <w:bookmarkEnd w:id="0"/>
        <w:r w:rsidR="00EE465B" w:rsidRPr="00D95978">
          <w:rPr>
            <w:rFonts w:ascii="Verdana" w:eastAsia="Times New Roman" w:hAnsi="Verdana" w:cs="Arial"/>
            <w:noProof/>
            <w:webHidden/>
            <w:sz w:val="20"/>
            <w:szCs w:val="20"/>
          </w:rPr>
          <w:tab/>
        </w:r>
      </w:hyperlink>
      <w:r w:rsidR="00215D18">
        <w:rPr>
          <w:rFonts w:ascii="Verdana" w:eastAsia="Times New Roman" w:hAnsi="Verdana" w:cs="Arial"/>
          <w:noProof/>
          <w:sz w:val="20"/>
          <w:szCs w:val="20"/>
        </w:rPr>
        <w:t>12</w:t>
      </w:r>
    </w:p>
    <w:p w14:paraId="66E41050"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7" w:history="1">
        <w:r w:rsidR="00EE465B" w:rsidRPr="00D95978">
          <w:rPr>
            <w:rFonts w:ascii="Verdana" w:eastAsia="Times New Roman" w:hAnsi="Verdana" w:cs="Arial"/>
            <w:noProof/>
            <w:color w:val="0000FF"/>
            <w:sz w:val="20"/>
            <w:szCs w:val="20"/>
            <w:u w:val="single"/>
          </w:rPr>
          <w:t>12.</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PAYMENTS UNDER CONTRACTS FOR BUILDING OR OTHER CONSTRUCTION WORKS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_Toc382309747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14</w:t>
        </w:r>
        <w:r w:rsidR="00EE465B" w:rsidRPr="00D95978">
          <w:rPr>
            <w:rFonts w:ascii="Verdana" w:eastAsia="Times New Roman" w:hAnsi="Verdana" w:cs="Arial"/>
            <w:noProof/>
            <w:webHidden/>
            <w:sz w:val="20"/>
            <w:szCs w:val="20"/>
          </w:rPr>
          <w:fldChar w:fldCharType="end"/>
        </w:r>
      </w:hyperlink>
    </w:p>
    <w:p w14:paraId="5652C1BA"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8" w:history="1">
        <w:r w:rsidR="00EE465B" w:rsidRPr="00D95978">
          <w:rPr>
            <w:rFonts w:ascii="Verdana" w:eastAsia="Times New Roman" w:hAnsi="Verdana" w:cs="Arial"/>
            <w:noProof/>
            <w:color w:val="0000FF"/>
            <w:sz w:val="20"/>
            <w:szCs w:val="20"/>
            <w:u w:val="single"/>
          </w:rPr>
          <w:t>13.</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STORES AND EQUIPMENT</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_Toc382309748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14</w:t>
        </w:r>
        <w:r w:rsidR="00EE465B" w:rsidRPr="00D95978">
          <w:rPr>
            <w:rFonts w:ascii="Verdana" w:eastAsia="Times New Roman" w:hAnsi="Verdana" w:cs="Arial"/>
            <w:noProof/>
            <w:webHidden/>
            <w:sz w:val="20"/>
            <w:szCs w:val="20"/>
          </w:rPr>
          <w:fldChar w:fldCharType="end"/>
        </w:r>
      </w:hyperlink>
    </w:p>
    <w:p w14:paraId="3FDECF4B"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49" w:history="1">
        <w:r w:rsidR="00EE465B" w:rsidRPr="00D95978">
          <w:rPr>
            <w:rFonts w:ascii="Verdana" w:eastAsia="Times New Roman" w:hAnsi="Verdana" w:cs="Arial"/>
            <w:noProof/>
            <w:color w:val="0000FF"/>
            <w:sz w:val="20"/>
            <w:szCs w:val="20"/>
            <w:u w:val="single"/>
          </w:rPr>
          <w:t>14.</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ASSETS, PROPERTIES AND ESTATES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_Toc382309749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14</w:t>
        </w:r>
        <w:r w:rsidR="00EE465B" w:rsidRPr="00D95978">
          <w:rPr>
            <w:rFonts w:ascii="Verdana" w:eastAsia="Times New Roman" w:hAnsi="Verdana" w:cs="Arial"/>
            <w:noProof/>
            <w:webHidden/>
            <w:sz w:val="20"/>
            <w:szCs w:val="20"/>
          </w:rPr>
          <w:fldChar w:fldCharType="end"/>
        </w:r>
      </w:hyperlink>
    </w:p>
    <w:p w14:paraId="61C3381A"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50" w:history="1">
        <w:r w:rsidR="00EE465B" w:rsidRPr="00D95978">
          <w:rPr>
            <w:rFonts w:ascii="Verdana" w:eastAsia="Times New Roman" w:hAnsi="Verdana" w:cs="Arial"/>
            <w:noProof/>
            <w:color w:val="0000FF"/>
            <w:sz w:val="20"/>
            <w:szCs w:val="20"/>
            <w:u w:val="single"/>
          </w:rPr>
          <w:t>15.</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INSURANCE</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_Toc382309750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15</w:t>
        </w:r>
        <w:r w:rsidR="00EE465B" w:rsidRPr="00D95978">
          <w:rPr>
            <w:rFonts w:ascii="Verdana" w:eastAsia="Times New Roman" w:hAnsi="Verdana" w:cs="Arial"/>
            <w:noProof/>
            <w:webHidden/>
            <w:sz w:val="20"/>
            <w:szCs w:val="20"/>
          </w:rPr>
          <w:fldChar w:fldCharType="end"/>
        </w:r>
      </w:hyperlink>
    </w:p>
    <w:p w14:paraId="194C1EB4"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51" w:history="1">
        <w:r w:rsidR="00EE465B" w:rsidRPr="00D95978">
          <w:rPr>
            <w:rFonts w:ascii="Verdana" w:eastAsia="Times New Roman" w:hAnsi="Verdana" w:cs="Arial"/>
            <w:noProof/>
            <w:color w:val="0000FF"/>
            <w:sz w:val="20"/>
            <w:szCs w:val="20"/>
            <w:u w:val="single"/>
          </w:rPr>
          <w:t>16.</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CHARITIES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_Toc382309751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15</w:t>
        </w:r>
        <w:r w:rsidR="00EE465B" w:rsidRPr="00D95978">
          <w:rPr>
            <w:rFonts w:ascii="Verdana" w:eastAsia="Times New Roman" w:hAnsi="Verdana" w:cs="Arial"/>
            <w:noProof/>
            <w:webHidden/>
            <w:sz w:val="20"/>
            <w:szCs w:val="20"/>
          </w:rPr>
          <w:fldChar w:fldCharType="end"/>
        </w:r>
      </w:hyperlink>
    </w:p>
    <w:p w14:paraId="1842B064"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52" w:history="1">
        <w:r w:rsidR="00EE465B" w:rsidRPr="00D95978">
          <w:rPr>
            <w:rFonts w:ascii="Verdana" w:eastAsia="Times New Roman" w:hAnsi="Verdana" w:cs="Arial"/>
            <w:noProof/>
            <w:color w:val="0000FF"/>
            <w:sz w:val="20"/>
            <w:szCs w:val="20"/>
            <w:u w:val="single"/>
          </w:rPr>
          <w:t>17.</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RISK MANAGEMENT</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_Toc382309752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16</w:t>
        </w:r>
        <w:r w:rsidR="00EE465B" w:rsidRPr="00D95978">
          <w:rPr>
            <w:rFonts w:ascii="Verdana" w:eastAsia="Times New Roman" w:hAnsi="Verdana" w:cs="Arial"/>
            <w:noProof/>
            <w:webHidden/>
            <w:sz w:val="20"/>
            <w:szCs w:val="20"/>
          </w:rPr>
          <w:fldChar w:fldCharType="end"/>
        </w:r>
      </w:hyperlink>
    </w:p>
    <w:p w14:paraId="5175AD5D" w14:textId="77777777" w:rsidR="00EE465B" w:rsidRPr="00D95978" w:rsidRDefault="003D28C5" w:rsidP="00EE465B">
      <w:pPr>
        <w:tabs>
          <w:tab w:val="left" w:pos="660"/>
          <w:tab w:val="right" w:leader="dot" w:pos="9356"/>
        </w:tabs>
        <w:spacing w:beforeLines="60" w:before="144" w:afterLines="60" w:after="144" w:line="240" w:lineRule="auto"/>
        <w:jc w:val="both"/>
        <w:rPr>
          <w:rFonts w:ascii="Verdana" w:eastAsia="Times New Roman" w:hAnsi="Verdana"/>
          <w:noProof/>
          <w:sz w:val="20"/>
          <w:szCs w:val="20"/>
          <w:lang w:eastAsia="en-GB"/>
        </w:rPr>
      </w:pPr>
      <w:hyperlink w:anchor="_Toc382309753" w:history="1">
        <w:r w:rsidR="00EE465B" w:rsidRPr="00D95978">
          <w:rPr>
            <w:rFonts w:ascii="Verdana" w:eastAsia="Times New Roman" w:hAnsi="Verdana" w:cs="Arial"/>
            <w:noProof/>
            <w:color w:val="0000FF"/>
            <w:sz w:val="20"/>
            <w:szCs w:val="20"/>
            <w:u w:val="single"/>
          </w:rPr>
          <w:t>18.</w:t>
        </w:r>
        <w:r w:rsidR="00EE465B" w:rsidRPr="00D95978">
          <w:rPr>
            <w:rFonts w:ascii="Verdana" w:eastAsia="Times New Roman" w:hAnsi="Verdana"/>
            <w:noProof/>
            <w:sz w:val="20"/>
            <w:szCs w:val="20"/>
            <w:lang w:eastAsia="en-GB"/>
          </w:rPr>
          <w:tab/>
        </w:r>
        <w:r w:rsidR="00EE465B" w:rsidRPr="00D95978">
          <w:rPr>
            <w:rFonts w:ascii="Verdana" w:eastAsia="Times New Roman" w:hAnsi="Verdana" w:cs="Arial"/>
            <w:noProof/>
            <w:color w:val="0000FF"/>
            <w:sz w:val="20"/>
            <w:szCs w:val="20"/>
            <w:u w:val="single"/>
          </w:rPr>
          <w:t>SUSPENSION AND REVISION OF FINANCIAL REGULATIONS</w:t>
        </w:r>
        <w:r w:rsidR="00EE465B" w:rsidRPr="00D95978">
          <w:rPr>
            <w:rFonts w:ascii="Verdana" w:eastAsia="Times New Roman" w:hAnsi="Verdana" w:cs="Arial"/>
            <w:noProof/>
            <w:webHidden/>
            <w:sz w:val="20"/>
            <w:szCs w:val="20"/>
          </w:rPr>
          <w:tab/>
        </w:r>
        <w:r w:rsidR="00EE465B" w:rsidRPr="00D95978">
          <w:rPr>
            <w:rFonts w:ascii="Verdana" w:eastAsia="Times New Roman" w:hAnsi="Verdana" w:cs="Arial"/>
            <w:noProof/>
            <w:webHidden/>
            <w:sz w:val="20"/>
            <w:szCs w:val="20"/>
          </w:rPr>
          <w:fldChar w:fldCharType="begin"/>
        </w:r>
        <w:r w:rsidR="00EE465B" w:rsidRPr="00D95978">
          <w:rPr>
            <w:rFonts w:ascii="Verdana" w:eastAsia="Times New Roman" w:hAnsi="Verdana" w:cs="Arial"/>
            <w:noProof/>
            <w:webHidden/>
            <w:sz w:val="20"/>
            <w:szCs w:val="20"/>
          </w:rPr>
          <w:instrText xml:space="preserve"> PAGEREF _Toc382309753 \h </w:instrText>
        </w:r>
        <w:r w:rsidR="00EE465B" w:rsidRPr="00D95978">
          <w:rPr>
            <w:rFonts w:ascii="Verdana" w:eastAsia="Times New Roman" w:hAnsi="Verdana" w:cs="Arial"/>
            <w:noProof/>
            <w:webHidden/>
            <w:sz w:val="20"/>
            <w:szCs w:val="20"/>
          </w:rPr>
        </w:r>
        <w:r w:rsidR="00EE465B" w:rsidRPr="00D95978">
          <w:rPr>
            <w:rFonts w:ascii="Verdana" w:eastAsia="Times New Roman" w:hAnsi="Verdana" w:cs="Arial"/>
            <w:noProof/>
            <w:webHidden/>
            <w:sz w:val="20"/>
            <w:szCs w:val="20"/>
          </w:rPr>
          <w:fldChar w:fldCharType="separate"/>
        </w:r>
        <w:r w:rsidR="00215D18">
          <w:rPr>
            <w:rFonts w:ascii="Verdana" w:eastAsia="Times New Roman" w:hAnsi="Verdana" w:cs="Arial"/>
            <w:noProof/>
            <w:webHidden/>
            <w:sz w:val="20"/>
            <w:szCs w:val="20"/>
          </w:rPr>
          <w:t>1</w:t>
        </w:r>
        <w:r w:rsidR="00EE465B" w:rsidRPr="00D95978">
          <w:rPr>
            <w:rFonts w:ascii="Verdana" w:eastAsia="Times New Roman" w:hAnsi="Verdana" w:cs="Arial"/>
            <w:noProof/>
            <w:webHidden/>
            <w:sz w:val="20"/>
            <w:szCs w:val="20"/>
          </w:rPr>
          <w:fldChar w:fldCharType="end"/>
        </w:r>
      </w:hyperlink>
    </w:p>
    <w:p w14:paraId="2A88BC1A" w14:textId="77777777" w:rsidR="00EE465B" w:rsidRPr="00D95978" w:rsidRDefault="00EE465B" w:rsidP="00EE465B">
      <w:p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fldChar w:fldCharType="end"/>
      </w:r>
    </w:p>
    <w:p w14:paraId="5AA4F9D3" w14:textId="77777777" w:rsidR="00EE465B" w:rsidRPr="00D95978" w:rsidRDefault="00EE465B" w:rsidP="00EE465B">
      <w:pPr>
        <w:spacing w:beforeLines="60" w:before="144" w:afterLines="60" w:after="144"/>
        <w:jc w:val="both"/>
        <w:rPr>
          <w:rFonts w:ascii="Verdana" w:eastAsia="Times New Roman" w:hAnsi="Verdana" w:cs="Arial"/>
          <w:spacing w:val="-3"/>
          <w:sz w:val="20"/>
          <w:szCs w:val="20"/>
        </w:rPr>
      </w:pPr>
      <w:r w:rsidRPr="00D95978">
        <w:rPr>
          <w:rFonts w:ascii="Verdana" w:eastAsia="Times New Roman" w:hAnsi="Verdana" w:cs="Arial"/>
          <w:spacing w:val="-3"/>
          <w:sz w:val="20"/>
          <w:szCs w:val="20"/>
        </w:rPr>
        <w:br w:type="page"/>
      </w:r>
    </w:p>
    <w:p w14:paraId="0610FF54"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These Financial Regulations were adopted by the </w:t>
      </w:r>
      <w:r w:rsidR="002C54F0" w:rsidRPr="00D95978">
        <w:rPr>
          <w:rFonts w:ascii="Verdana" w:eastAsia="Times New Roman" w:hAnsi="Verdana" w:cs="Arial"/>
          <w:spacing w:val="-3"/>
          <w:sz w:val="20"/>
          <w:szCs w:val="20"/>
        </w:rPr>
        <w:t xml:space="preserve">Council at its Meeting held on </w:t>
      </w:r>
      <w:r w:rsidR="00DB5F3E" w:rsidRPr="00D95978">
        <w:rPr>
          <w:rFonts w:ascii="Verdana" w:eastAsia="Times New Roman" w:hAnsi="Verdana" w:cs="Arial"/>
          <w:spacing w:val="-3"/>
          <w:sz w:val="20"/>
          <w:szCs w:val="20"/>
        </w:rPr>
        <w:t>08.11.2016</w:t>
      </w:r>
    </w:p>
    <w:p w14:paraId="551FEDAA"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44ED7CC8" w14:textId="77777777" w:rsidR="00EE465B" w:rsidRPr="00D95978" w:rsidRDefault="00EE465B" w:rsidP="004537D0">
      <w:pPr>
        <w:pStyle w:val="Heading1111"/>
        <w:rPr>
          <w:rFonts w:ascii="Verdana" w:hAnsi="Verdana"/>
          <w:sz w:val="20"/>
          <w:szCs w:val="20"/>
        </w:rPr>
      </w:pPr>
      <w:bookmarkStart w:id="1" w:name="_Toc382309736"/>
      <w:r w:rsidRPr="00D95978">
        <w:rPr>
          <w:rFonts w:ascii="Verdana" w:hAnsi="Verdana"/>
          <w:sz w:val="20"/>
          <w:szCs w:val="20"/>
        </w:rPr>
        <w:t>GENERAL</w:t>
      </w:r>
      <w:bookmarkEnd w:id="1"/>
    </w:p>
    <w:p w14:paraId="65D8DF51"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4BFC1E63"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D95978">
        <w:rPr>
          <w:rFonts w:ascii="Verdana" w:eastAsia="Times New Roman" w:hAnsi="Verdana" w:cs="Arial"/>
          <w:spacing w:val="-3"/>
          <w:sz w:val="20"/>
          <w:szCs w:val="20"/>
          <w:vertAlign w:val="superscript"/>
        </w:rPr>
        <w:footnoteReference w:id="1"/>
      </w:r>
      <w:r w:rsidRPr="00D95978">
        <w:rPr>
          <w:rFonts w:ascii="Verdana" w:eastAsia="Times New Roman" w:hAnsi="Verdana" w:cs="Arial"/>
          <w:spacing w:val="-3"/>
          <w:sz w:val="20"/>
          <w:szCs w:val="20"/>
        </w:rPr>
        <w:t xml:space="preserve"> and any individual financial regulations relating to contracts. </w:t>
      </w:r>
    </w:p>
    <w:p w14:paraId="22268E63"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council is responsible in law for ensuring that its financial management is adequate and </w:t>
      </w:r>
      <w:r w:rsidR="006A5047" w:rsidRPr="00D95978">
        <w:rPr>
          <w:rFonts w:ascii="Verdana" w:eastAsia="Times New Roman" w:hAnsi="Verdana" w:cs="Arial"/>
          <w:spacing w:val="-3"/>
          <w:sz w:val="20"/>
          <w:szCs w:val="20"/>
        </w:rPr>
        <w:t>effective,</w:t>
      </w:r>
      <w:r w:rsidRPr="00D95978">
        <w:rPr>
          <w:rFonts w:ascii="Verdana" w:eastAsia="Times New Roman" w:hAnsi="Verdana" w:cs="Arial"/>
          <w:spacing w:val="-3"/>
          <w:sz w:val="20"/>
          <w:szCs w:val="20"/>
        </w:rPr>
        <w:t xml:space="preserve"> and that the council has a sound system of internal control which facilitates the effective exercise of the council’s functions, including arrangements for the management of risk. </w:t>
      </w:r>
    </w:p>
    <w:p w14:paraId="3C313E50"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council’s accounting control systems must include measures:</w:t>
      </w:r>
    </w:p>
    <w:p w14:paraId="48304E71" w14:textId="77777777" w:rsidR="00EE465B" w:rsidRPr="00D95978" w:rsidRDefault="00EE465B" w:rsidP="00EE465B">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for the timely production of accounts;</w:t>
      </w:r>
    </w:p>
    <w:p w14:paraId="003E148E" w14:textId="77777777" w:rsidR="00EE465B" w:rsidRPr="00D95978" w:rsidRDefault="00EE465B" w:rsidP="00EE465B">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that provide for the safe and efficient safeguarding of public money;</w:t>
      </w:r>
    </w:p>
    <w:p w14:paraId="68A73458" w14:textId="77777777" w:rsidR="00EE465B" w:rsidRPr="00D95978" w:rsidRDefault="00EE465B" w:rsidP="00EE465B">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to prevent and detect inaccuracy and fraud; and</w:t>
      </w:r>
    </w:p>
    <w:p w14:paraId="71900CFA" w14:textId="77777777" w:rsidR="00EE465B" w:rsidRPr="00D95978" w:rsidRDefault="00EE465B" w:rsidP="00EE465B">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identifying the duties of officers.</w:t>
      </w:r>
    </w:p>
    <w:p w14:paraId="3E4EC875"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These financial regulations demonstrate how the council meets these responsibilities and requirements.</w:t>
      </w:r>
    </w:p>
    <w:p w14:paraId="6F6D113C"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At least once a year, prior to approving the Annual Governance Statement, the council must review the effectiveness of its system of internal control which shall be in accordance with proper practices.</w:t>
      </w:r>
    </w:p>
    <w:p w14:paraId="463B17BE" w14:textId="77777777" w:rsidR="00EE465B" w:rsidRPr="00D95978" w:rsidRDefault="00974CA6"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Any Employee found to have deliberately and wilfully breached these Regulations in a manner which could reasonably be expected to cause damage or unacceptable risk to the Council’s finances, could be accused of Gross Misconduct</w:t>
      </w:r>
      <w:r w:rsidR="00EE465B" w:rsidRPr="00D95978">
        <w:rPr>
          <w:rFonts w:ascii="Verdana" w:eastAsia="Times New Roman" w:hAnsi="Verdana" w:cs="Arial"/>
          <w:spacing w:val="-3"/>
          <w:sz w:val="20"/>
          <w:szCs w:val="20"/>
        </w:rPr>
        <w:t>.</w:t>
      </w:r>
    </w:p>
    <w:p w14:paraId="640AB20E"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Members of Council are expected to follow the instructions within these Regulations and not to entice employees to breach them. Failure to follow instructions within these Regulations brings the office of Councillor into disrepute.</w:t>
      </w:r>
    </w:p>
    <w:p w14:paraId="095DC1B8"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Responsible Financial Officer (RFO) holds a statutory office to be appointed by the council. </w:t>
      </w:r>
      <w:r w:rsidR="003F5DE7">
        <w:rPr>
          <w:rFonts w:ascii="Verdana" w:eastAsia="Times New Roman" w:hAnsi="Verdana" w:cs="Arial"/>
          <w:spacing w:val="-3"/>
          <w:sz w:val="20"/>
          <w:szCs w:val="20"/>
        </w:rPr>
        <w:t xml:space="preserve"> </w:t>
      </w:r>
      <w:r w:rsidR="003F5DE7">
        <w:rPr>
          <w:rFonts w:ascii="Verdana" w:eastAsia="Times New Roman" w:hAnsi="Verdana" w:cs="Arial"/>
          <w:color w:val="FF0000"/>
          <w:spacing w:val="-3"/>
          <w:sz w:val="20"/>
          <w:szCs w:val="20"/>
        </w:rPr>
        <w:t>The Clerk has been appointed as R</w:t>
      </w:r>
      <w:r w:rsidR="00CC0B0C">
        <w:rPr>
          <w:rFonts w:ascii="Verdana" w:eastAsia="Times New Roman" w:hAnsi="Verdana" w:cs="Arial"/>
          <w:color w:val="FF0000"/>
          <w:spacing w:val="-3"/>
          <w:sz w:val="20"/>
          <w:szCs w:val="20"/>
        </w:rPr>
        <w:t>F</w:t>
      </w:r>
      <w:r w:rsidR="003F5DE7">
        <w:rPr>
          <w:rFonts w:ascii="Verdana" w:eastAsia="Times New Roman" w:hAnsi="Verdana" w:cs="Arial"/>
          <w:color w:val="FF0000"/>
          <w:spacing w:val="-3"/>
          <w:sz w:val="20"/>
          <w:szCs w:val="20"/>
        </w:rPr>
        <w:t>O for this council and these regulations will apply accordingly</w:t>
      </w:r>
    </w:p>
    <w:p w14:paraId="6CDD6245"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w:t>
      </w:r>
    </w:p>
    <w:p w14:paraId="040FD447"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 xml:space="preserve">acts under the policy direction of the council; </w:t>
      </w:r>
    </w:p>
    <w:p w14:paraId="6E4F47C9"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lastRenderedPageBreak/>
        <w:t>administers the council's financial affairs in accordance with all Acts, Regulations and proper practices;</w:t>
      </w:r>
    </w:p>
    <w:p w14:paraId="7281D95C"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determines on behalf of the council its accounting records and accounting control systems;</w:t>
      </w:r>
    </w:p>
    <w:p w14:paraId="7A7C9BA0"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ensures the accounting control systems are observed;</w:t>
      </w:r>
    </w:p>
    <w:p w14:paraId="196B370C"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maintains the accounting records of the council up to date in accordance with proper practices;</w:t>
      </w:r>
    </w:p>
    <w:p w14:paraId="412B8CD1"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 xml:space="preserve">assists the council to secure economy, efficiency and effectiveness in the use of its resources; and </w:t>
      </w:r>
    </w:p>
    <w:p w14:paraId="3EC61660" w14:textId="77777777" w:rsidR="00EE465B" w:rsidRPr="00D95978" w:rsidRDefault="00EE465B" w:rsidP="00EE465B">
      <w:pPr>
        <w:numPr>
          <w:ilvl w:val="2"/>
          <w:numId w:val="2"/>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produces financial management information as required by the council.</w:t>
      </w:r>
    </w:p>
    <w:p w14:paraId="505542A8"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D95978">
        <w:rPr>
          <w:rFonts w:ascii="Verdana" w:eastAsia="Times New Roman" w:hAnsi="Verdana" w:cs="Arial"/>
          <w:sz w:val="20"/>
          <w:szCs w:val="20"/>
          <w:vertAlign w:val="superscript"/>
        </w:rPr>
        <w:footnoteReference w:id="2"/>
      </w:r>
      <w:r w:rsidRPr="00D95978">
        <w:rPr>
          <w:rFonts w:ascii="Verdana" w:eastAsia="Times New Roman" w:hAnsi="Verdana" w:cs="Arial"/>
          <w:sz w:val="20"/>
          <w:szCs w:val="20"/>
        </w:rPr>
        <w:t>.</w:t>
      </w:r>
    </w:p>
    <w:p w14:paraId="71EB0271"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The accounting records determined by the RFO shall in particular contain:</w:t>
      </w:r>
    </w:p>
    <w:p w14:paraId="5FC999F7" w14:textId="77777777" w:rsidR="00EE465B" w:rsidRPr="00D95978" w:rsidRDefault="00EE465B" w:rsidP="00EE465B">
      <w:pPr>
        <w:numPr>
          <w:ilvl w:val="0"/>
          <w:numId w:val="3"/>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entries from day to day of all sums of money received and expended by the council and the matters to which the income and expenditure or receipts and payments account relate;</w:t>
      </w:r>
    </w:p>
    <w:p w14:paraId="54248EBE" w14:textId="77777777" w:rsidR="00EE465B" w:rsidRPr="00D95978" w:rsidRDefault="00EE465B" w:rsidP="00EE465B">
      <w:pPr>
        <w:numPr>
          <w:ilvl w:val="0"/>
          <w:numId w:val="3"/>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a record of the assets and liabilities of the council; and</w:t>
      </w:r>
    </w:p>
    <w:p w14:paraId="1984EC16" w14:textId="77777777" w:rsidR="00EE465B" w:rsidRPr="00D95978" w:rsidRDefault="00EE465B" w:rsidP="00EE465B">
      <w:pPr>
        <w:numPr>
          <w:ilvl w:val="0"/>
          <w:numId w:val="3"/>
        </w:numPr>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wherever relevant, a record of the council’s income and expenditure in relation to claims made, or to be made, for any contribution, grant or subsidy.</w:t>
      </w:r>
    </w:p>
    <w:p w14:paraId="1B61D266"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The accounting control systems determined by the RFO shall include:</w:t>
      </w:r>
    </w:p>
    <w:p w14:paraId="12D154B2" w14:textId="77777777" w:rsidR="00EE465B" w:rsidRPr="00D95978" w:rsidRDefault="00EE465B" w:rsidP="00EE465B">
      <w:pPr>
        <w:numPr>
          <w:ilvl w:val="2"/>
          <w:numId w:val="4"/>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 xml:space="preserve">procedures to ensure that the financial transactions of the council are recorded as soon as reasonably practicable and as accurately and reasonably as possible; </w:t>
      </w:r>
    </w:p>
    <w:p w14:paraId="03AAE8A4" w14:textId="77777777" w:rsidR="00EE465B" w:rsidRPr="00D95978" w:rsidRDefault="00EE465B" w:rsidP="00EE465B">
      <w:pPr>
        <w:numPr>
          <w:ilvl w:val="2"/>
          <w:numId w:val="4"/>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procedures to enable the prevention and detection of inaccuracies and fraud and the ability to reconstruct any lost records;</w:t>
      </w:r>
    </w:p>
    <w:p w14:paraId="4EAB82FD" w14:textId="77777777" w:rsidR="00EE465B" w:rsidRPr="00D95978" w:rsidRDefault="00EE465B" w:rsidP="00EE465B">
      <w:pPr>
        <w:numPr>
          <w:ilvl w:val="2"/>
          <w:numId w:val="4"/>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identification of the duties of officers dealing with financial transactions and division of responsibilities of those officers in relation to significant transactions;</w:t>
      </w:r>
    </w:p>
    <w:p w14:paraId="24CD1295" w14:textId="77777777" w:rsidR="00EE465B" w:rsidRPr="00D95978" w:rsidRDefault="00EE465B" w:rsidP="00EE465B">
      <w:pPr>
        <w:numPr>
          <w:ilvl w:val="2"/>
          <w:numId w:val="4"/>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procedures to ensure that uncollectable amounts, including any bad debts are not submitted to the council for approval to be written off except with the approval of the RFO and that the approvals are shown in the accounting records; and</w:t>
      </w:r>
    </w:p>
    <w:p w14:paraId="6A4E9C78" w14:textId="77777777" w:rsidR="00EE465B" w:rsidRPr="00D95978" w:rsidRDefault="00EE465B" w:rsidP="00EE465B">
      <w:pPr>
        <w:numPr>
          <w:ilvl w:val="2"/>
          <w:numId w:val="4"/>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measures to ensure that risk is properly managed.</w:t>
      </w:r>
    </w:p>
    <w:p w14:paraId="64D5863A"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lastRenderedPageBreak/>
        <w:t>The council is not empowered by these Regulations or otherwise to delegate certain specified decisions. In particular any decision regarding:</w:t>
      </w:r>
    </w:p>
    <w:p w14:paraId="6E8B48B7"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setting the final budget or the precept (Council Tax Requirement);</w:t>
      </w:r>
    </w:p>
    <w:p w14:paraId="70719907"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approving accounting statements;</w:t>
      </w:r>
    </w:p>
    <w:p w14:paraId="510887D2"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approving an annual governance statement;</w:t>
      </w:r>
    </w:p>
    <w:p w14:paraId="4F4F5AE1"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borrowing;</w:t>
      </w:r>
    </w:p>
    <w:p w14:paraId="325E508B"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writing off bad debts;</w:t>
      </w:r>
    </w:p>
    <w:p w14:paraId="6744A010"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declaring eligibility for the power of well-being; and</w:t>
      </w:r>
    </w:p>
    <w:p w14:paraId="4EBD6F29" w14:textId="77777777" w:rsidR="00EE465B" w:rsidRPr="00D95978" w:rsidRDefault="00EE465B" w:rsidP="00EE465B">
      <w:pPr>
        <w:numPr>
          <w:ilvl w:val="2"/>
          <w:numId w:val="5"/>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addressing recommendations in any report from the internal or external auditors,</w:t>
      </w:r>
    </w:p>
    <w:p w14:paraId="545E6092" w14:textId="77777777" w:rsidR="00EE465B" w:rsidRPr="00D95978" w:rsidRDefault="00EE465B" w:rsidP="00EE465B">
      <w:pPr>
        <w:spacing w:beforeLines="60" w:before="144" w:afterLines="60" w:after="144"/>
        <w:ind w:left="851"/>
        <w:jc w:val="both"/>
        <w:rPr>
          <w:rFonts w:ascii="Verdana" w:eastAsia="Times New Roman" w:hAnsi="Verdana" w:cs="Arial"/>
          <w:sz w:val="20"/>
          <w:szCs w:val="20"/>
        </w:rPr>
      </w:pPr>
      <w:r w:rsidRPr="00D95978">
        <w:rPr>
          <w:rFonts w:ascii="Verdana" w:eastAsia="Times New Roman" w:hAnsi="Verdana" w:cs="Arial"/>
          <w:sz w:val="20"/>
          <w:szCs w:val="20"/>
        </w:rPr>
        <w:t xml:space="preserve">shall be a matter for the full council only. </w:t>
      </w:r>
    </w:p>
    <w:p w14:paraId="43AB915D"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In addition the council must:</w:t>
      </w:r>
    </w:p>
    <w:p w14:paraId="27F46BD6" w14:textId="77777777" w:rsidR="00EE465B" w:rsidRPr="00D95978" w:rsidRDefault="00EE465B" w:rsidP="00EE465B">
      <w:pPr>
        <w:numPr>
          <w:ilvl w:val="0"/>
          <w:numId w:val="6"/>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 xml:space="preserve">determine and keep under regular review the bank mandate for all council bank accounts; </w:t>
      </w:r>
    </w:p>
    <w:p w14:paraId="66D9BC6B" w14:textId="77777777" w:rsidR="00EE465B" w:rsidRPr="00D95978" w:rsidRDefault="00EE465B" w:rsidP="00EE465B">
      <w:pPr>
        <w:numPr>
          <w:ilvl w:val="0"/>
          <w:numId w:val="6"/>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approve any grant or a single commitment in excess</w:t>
      </w:r>
      <w:r w:rsidR="00515A49" w:rsidRPr="00D95978">
        <w:rPr>
          <w:rFonts w:ascii="Verdana" w:eastAsia="Times New Roman" w:hAnsi="Verdana" w:cs="Arial"/>
          <w:sz w:val="20"/>
          <w:szCs w:val="20"/>
        </w:rPr>
        <w:t xml:space="preserve"> of </w:t>
      </w:r>
      <w:r w:rsidRPr="00D95978">
        <w:rPr>
          <w:rFonts w:ascii="Verdana" w:eastAsia="Times New Roman" w:hAnsi="Verdana" w:cs="Arial"/>
          <w:sz w:val="20"/>
          <w:szCs w:val="20"/>
        </w:rPr>
        <w:t>£5,000; and</w:t>
      </w:r>
    </w:p>
    <w:p w14:paraId="4A1E403E" w14:textId="77777777" w:rsidR="00EE465B" w:rsidRPr="00D95978" w:rsidRDefault="00EE465B" w:rsidP="00EE465B">
      <w:pPr>
        <w:numPr>
          <w:ilvl w:val="0"/>
          <w:numId w:val="6"/>
        </w:numPr>
        <w:spacing w:beforeLines="60" w:before="144" w:afterLines="60" w:after="144" w:line="240" w:lineRule="auto"/>
        <w:ind w:left="1418" w:hanging="567"/>
        <w:jc w:val="both"/>
        <w:rPr>
          <w:rFonts w:ascii="Verdana" w:eastAsia="Times New Roman" w:hAnsi="Verdana" w:cs="Arial"/>
          <w:sz w:val="20"/>
          <w:szCs w:val="20"/>
        </w:rPr>
      </w:pPr>
      <w:r w:rsidRPr="00D95978">
        <w:rPr>
          <w:rFonts w:ascii="Verdana" w:eastAsia="Times New Roman" w:hAnsi="Verdana" w:cs="Arial"/>
          <w:sz w:val="20"/>
          <w:szCs w:val="20"/>
        </w:rPr>
        <w:t>in respect of the annual salary for any employee have regard to recommendations about annual salaries of employees made by the relevant Committee in accordance with its terms of reference.</w:t>
      </w:r>
    </w:p>
    <w:p w14:paraId="05936F88"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42A6231" w14:textId="77777777" w:rsidR="00EE465B" w:rsidRPr="00D95978" w:rsidRDefault="00EE465B" w:rsidP="00EE465B">
      <w:pPr>
        <w:tabs>
          <w:tab w:val="left" w:pos="-1440"/>
          <w:tab w:val="left" w:pos="-720"/>
          <w:tab w:val="left" w:pos="0"/>
          <w:tab w:val="left" w:pos="1440"/>
        </w:tabs>
        <w:suppressAutoHyphens/>
        <w:spacing w:beforeLines="60" w:before="144" w:afterLines="60" w:after="144"/>
        <w:ind w:left="851"/>
        <w:jc w:val="both"/>
        <w:rPr>
          <w:rFonts w:ascii="Verdana" w:eastAsia="Times New Roman" w:hAnsi="Verdana" w:cs="Arial"/>
          <w:sz w:val="20"/>
          <w:szCs w:val="20"/>
        </w:rPr>
      </w:pPr>
      <w:r w:rsidRPr="00D95978">
        <w:rPr>
          <w:rFonts w:ascii="Verdana" w:eastAsia="Times New Roman" w:hAnsi="Verdana" w:cs="Arial"/>
          <w:sz w:val="20"/>
          <w:szCs w:val="20"/>
        </w:rPr>
        <w:t xml:space="preserve">In these financial regulations the term ‘proper practice’ or ‘proper practices’ shall refer to guidance issued in </w:t>
      </w:r>
      <w:r w:rsidRPr="00D95978">
        <w:rPr>
          <w:rFonts w:ascii="Verdana" w:eastAsia="Times New Roman" w:hAnsi="Verdana" w:cs="Arial"/>
          <w:i/>
          <w:sz w:val="20"/>
          <w:szCs w:val="20"/>
        </w:rPr>
        <w:t>Governance and Accountability for Local Councils– a Practitioners’ Guide (England)</w:t>
      </w:r>
      <w:r w:rsidRPr="00D95978">
        <w:rPr>
          <w:rFonts w:ascii="Verdana" w:eastAsia="Times New Roman" w:hAnsi="Verdana" w:cs="Arial"/>
          <w:sz w:val="20"/>
          <w:szCs w:val="20"/>
        </w:rPr>
        <w:t xml:space="preserve"> </w:t>
      </w:r>
      <w:r w:rsidRPr="00D95978">
        <w:rPr>
          <w:rFonts w:ascii="Verdana" w:eastAsia="Times New Roman" w:hAnsi="Verdana" w:cs="Arial"/>
          <w:color w:val="000000"/>
          <w:sz w:val="20"/>
          <w:szCs w:val="20"/>
        </w:rPr>
        <w:t xml:space="preserve">issued by the Joint Practitioners Advisory Group (JPAG), available from the websites of NALC and the Society for Local Council Clerks (SLCC) or </w:t>
      </w:r>
      <w:r w:rsidRPr="00D95978">
        <w:rPr>
          <w:rFonts w:ascii="Verdana" w:eastAsia="Times New Roman" w:hAnsi="Verdana" w:cs="Arial"/>
          <w:i/>
          <w:color w:val="000000"/>
          <w:sz w:val="20"/>
          <w:szCs w:val="20"/>
        </w:rPr>
        <w:t>Governance and Accountability for Local Councils in Wales - A Practitioners’ Guide</w:t>
      </w:r>
      <w:r w:rsidRPr="00D95978">
        <w:rPr>
          <w:rFonts w:ascii="Verdana" w:eastAsia="Times New Roman" w:hAnsi="Verdana" w:cs="Arial"/>
          <w:color w:val="000000"/>
          <w:sz w:val="20"/>
          <w:szCs w:val="20"/>
        </w:rPr>
        <w:t>, available from the websites of One Voice Wales (OVW) and SLCC</w:t>
      </w:r>
      <w:r w:rsidRPr="00D95978">
        <w:rPr>
          <w:rFonts w:ascii="Verdana" w:eastAsia="Times New Roman" w:hAnsi="Verdana" w:cs="Arial"/>
          <w:sz w:val="20"/>
          <w:szCs w:val="20"/>
        </w:rPr>
        <w:t xml:space="preserve"> as appropriate.</w:t>
      </w:r>
    </w:p>
    <w:p w14:paraId="6905A49A" w14:textId="77777777" w:rsidR="00EE465B" w:rsidRPr="00D95978" w:rsidRDefault="00EE465B" w:rsidP="004537D0">
      <w:pPr>
        <w:pStyle w:val="Heading1111"/>
        <w:rPr>
          <w:rFonts w:ascii="Verdana" w:hAnsi="Verdana"/>
          <w:sz w:val="20"/>
          <w:szCs w:val="20"/>
        </w:rPr>
      </w:pPr>
      <w:bookmarkStart w:id="2" w:name="_Toc382309737"/>
      <w:r w:rsidRPr="00D95978">
        <w:rPr>
          <w:rFonts w:ascii="Verdana" w:hAnsi="Verdana"/>
          <w:sz w:val="20"/>
          <w:szCs w:val="20"/>
        </w:rPr>
        <w:t>ACCOUNTING AND AUDIT (INTERNAL AND EXTERNAL)</w:t>
      </w:r>
      <w:bookmarkEnd w:id="2"/>
    </w:p>
    <w:p w14:paraId="188887A2" w14:textId="77777777" w:rsidR="00EE465B" w:rsidRPr="00D95978" w:rsidRDefault="00EE465B" w:rsidP="00EE465B">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All accounting procedures and financial records of the council shall be determined by the RFO in accordance with the Accounts and Audit Regulations, appropriate Guidance and proper practices. </w:t>
      </w:r>
    </w:p>
    <w:p w14:paraId="48C8039B" w14:textId="77777777" w:rsidR="00EE465B" w:rsidRPr="00D95978" w:rsidRDefault="00EE465B" w:rsidP="00EE465B">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On a regular basis, at least once in each quarter, and at each financial year end, a </w:t>
      </w:r>
      <w:r w:rsidR="002C54F0" w:rsidRPr="00D95978">
        <w:rPr>
          <w:rFonts w:ascii="Verdana" w:eastAsia="Times New Roman" w:hAnsi="Verdana" w:cs="Arial"/>
          <w:spacing w:val="-3"/>
          <w:sz w:val="20"/>
          <w:szCs w:val="20"/>
        </w:rPr>
        <w:t>member other than the Chairman</w:t>
      </w:r>
      <w:r w:rsidR="00F72138">
        <w:rPr>
          <w:rFonts w:ascii="Verdana" w:eastAsia="Times New Roman" w:hAnsi="Verdana" w:cs="Arial"/>
          <w:color w:val="FF0000"/>
          <w:spacing w:val="-3"/>
          <w:sz w:val="20"/>
          <w:szCs w:val="20"/>
        </w:rPr>
        <w:t xml:space="preserve"> or a cheque signatory</w:t>
      </w:r>
      <w:r w:rsidR="002C54F0" w:rsidRPr="00D95978">
        <w:rPr>
          <w:rFonts w:ascii="Verdana" w:eastAsia="Times New Roman" w:hAnsi="Verdana" w:cs="Arial"/>
          <w:spacing w:val="-3"/>
          <w:sz w:val="20"/>
          <w:szCs w:val="20"/>
        </w:rPr>
        <w:t xml:space="preserve"> </w:t>
      </w:r>
      <w:r w:rsidRPr="00D95978">
        <w:rPr>
          <w:rFonts w:ascii="Verdana" w:eastAsia="Times New Roman" w:hAnsi="Verdana" w:cs="Arial"/>
          <w:spacing w:val="-3"/>
          <w:sz w:val="20"/>
          <w:szCs w:val="20"/>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F72138">
        <w:rPr>
          <w:rFonts w:ascii="Verdana" w:eastAsia="Times New Roman" w:hAnsi="Verdana" w:cs="Arial"/>
          <w:spacing w:val="-3"/>
          <w:sz w:val="20"/>
          <w:szCs w:val="20"/>
        </w:rPr>
        <w:t xml:space="preserve"> </w:t>
      </w:r>
      <w:r w:rsidR="00F72138">
        <w:rPr>
          <w:rFonts w:ascii="Verdana" w:eastAsia="Times New Roman" w:hAnsi="Verdana" w:cs="Arial"/>
          <w:color w:val="FF0000"/>
          <w:spacing w:val="-3"/>
          <w:sz w:val="20"/>
          <w:szCs w:val="20"/>
        </w:rPr>
        <w:t>Finance Committee.</w:t>
      </w:r>
    </w:p>
    <w:p w14:paraId="3C3F1C2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lastRenderedPageBreak/>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C283C57"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0E9FC195"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internal auditor shall be appointed by and shall carry out the work in relation to internal controls required by the council in accordance with proper practices. </w:t>
      </w:r>
    </w:p>
    <w:p w14:paraId="21D21ACB"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internal auditor shall:</w:t>
      </w:r>
    </w:p>
    <w:p w14:paraId="145A90ED" w14:textId="77777777" w:rsidR="00EE465B" w:rsidRPr="00D95978" w:rsidRDefault="00EE465B" w:rsidP="00EE465B">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be competent and independent of the financial operations of the council;</w:t>
      </w:r>
    </w:p>
    <w:p w14:paraId="717689E5" w14:textId="77777777" w:rsidR="00EE465B" w:rsidRPr="00D95978" w:rsidRDefault="00EE465B" w:rsidP="00EE465B">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report to council in writing, or in person, on a regular basis with a minimum of one annual written report during each financial year;</w:t>
      </w:r>
    </w:p>
    <w:p w14:paraId="6B950010" w14:textId="77777777" w:rsidR="00EE465B" w:rsidRPr="00D95978" w:rsidRDefault="00EE465B" w:rsidP="00EE465B">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to demonstrate competence, objectivity and independence, be free from any actual or perceived conflicts of interest, including those arising from family relationships; and</w:t>
      </w:r>
    </w:p>
    <w:p w14:paraId="4E3058FA" w14:textId="77777777" w:rsidR="00EE465B" w:rsidRPr="00D95978" w:rsidRDefault="00EE465B" w:rsidP="00EE465B">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have no involvement in the financial decision making, management or control of the council.</w:t>
      </w:r>
    </w:p>
    <w:p w14:paraId="2FD24FB4"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Internal or external auditors may not under any circumstances:</w:t>
      </w:r>
    </w:p>
    <w:p w14:paraId="324880E9" w14:textId="77777777" w:rsidR="00EE465B" w:rsidRPr="00D95978" w:rsidRDefault="00EE465B" w:rsidP="00EE465B">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perform any operational duties for the council;</w:t>
      </w:r>
    </w:p>
    <w:p w14:paraId="2286404A" w14:textId="77777777" w:rsidR="00EE465B" w:rsidRPr="00D95978" w:rsidRDefault="00EE465B" w:rsidP="00EE465B">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initiate or approve accounting transactions; or</w:t>
      </w:r>
    </w:p>
    <w:p w14:paraId="135D21F7" w14:textId="77777777" w:rsidR="00EE465B" w:rsidRPr="00D95978" w:rsidRDefault="00EE465B" w:rsidP="00EE465B">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direct the activities of any council employee, except to the extent that such employees have been appropriately assigned to assist the internal auditor.</w:t>
      </w:r>
    </w:p>
    <w:p w14:paraId="76ECB45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For the avoidance of doubt, in relation to internal audit the terms ‘independent’ and ‘independence’ shall have the same meaning as is described in proper practices.</w:t>
      </w:r>
    </w:p>
    <w:p w14:paraId="71CFE6AA" w14:textId="77777777" w:rsidR="00EE465B" w:rsidRPr="00D95978" w:rsidRDefault="00EE465B" w:rsidP="00EE465B">
      <w:pPr>
        <w:numPr>
          <w:ilvl w:val="1"/>
          <w:numId w:val="1"/>
        </w:numPr>
        <w:tabs>
          <w:tab w:val="left" w:pos="-1440"/>
          <w:tab w:val="left" w:pos="-720"/>
          <w:tab w:val="left" w:pos="142"/>
          <w:tab w:val="left" w:pos="1134"/>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D95978">
        <w:rPr>
          <w:rFonts w:ascii="Verdana" w:eastAsia="Times New Roman" w:hAnsi="Verdana" w:cs="Arial"/>
          <w:sz w:val="20"/>
          <w:szCs w:val="20"/>
        </w:rPr>
        <w:t>, or any superseding legislation,</w:t>
      </w:r>
      <w:r w:rsidRPr="00D95978">
        <w:rPr>
          <w:rFonts w:ascii="Verdana" w:eastAsia="Times New Roman" w:hAnsi="Verdana" w:cs="Arial"/>
          <w:spacing w:val="-3"/>
          <w:sz w:val="20"/>
          <w:szCs w:val="20"/>
        </w:rPr>
        <w:t xml:space="preserve"> and the Accounts and Audit Regulations. </w:t>
      </w:r>
    </w:p>
    <w:p w14:paraId="4FD0FF45" w14:textId="77777777" w:rsidR="00EE465B" w:rsidRPr="00D95978" w:rsidRDefault="00EE465B" w:rsidP="00EE465B">
      <w:pPr>
        <w:numPr>
          <w:ilvl w:val="1"/>
          <w:numId w:val="1"/>
        </w:numPr>
        <w:tabs>
          <w:tab w:val="left" w:pos="-1440"/>
          <w:tab w:val="left" w:pos="-720"/>
          <w:tab w:val="left" w:pos="142"/>
          <w:tab w:val="left" w:pos="1134"/>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without undue delay, bring to the attention of all councillors any correspondence or report from internal or external auditors.</w:t>
      </w:r>
    </w:p>
    <w:p w14:paraId="1FDDC91E" w14:textId="77777777" w:rsidR="00EE465B" w:rsidRPr="00F72138" w:rsidRDefault="00EE465B" w:rsidP="004537D0">
      <w:pPr>
        <w:pStyle w:val="Heading1111"/>
        <w:rPr>
          <w:rFonts w:ascii="Verdana" w:hAnsi="Verdana"/>
          <w:sz w:val="20"/>
          <w:szCs w:val="20"/>
        </w:rPr>
      </w:pPr>
      <w:bookmarkStart w:id="3" w:name="_Toc382309738"/>
      <w:r w:rsidRPr="00F72138">
        <w:rPr>
          <w:rFonts w:ascii="Verdana" w:hAnsi="Verdana"/>
          <w:sz w:val="20"/>
          <w:szCs w:val="20"/>
        </w:rPr>
        <w:t>ANNUAL ESTIMATES (BUDGET) AND FORWARD PLANNING</w:t>
      </w:r>
      <w:bookmarkEnd w:id="3"/>
    </w:p>
    <w:p w14:paraId="1A794F94"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must each year, by no later than</w:t>
      </w:r>
      <w:r w:rsidR="00515A49" w:rsidRPr="00D95978">
        <w:rPr>
          <w:rFonts w:ascii="Verdana" w:eastAsia="Times New Roman" w:hAnsi="Verdana" w:cs="Arial"/>
          <w:spacing w:val="-3"/>
          <w:sz w:val="20"/>
          <w:szCs w:val="20"/>
        </w:rPr>
        <w:t xml:space="preserve"> January</w:t>
      </w:r>
      <w:r w:rsidRPr="00D95978">
        <w:rPr>
          <w:rFonts w:ascii="Verdana" w:eastAsia="Times New Roman" w:hAnsi="Verdana" w:cs="Arial"/>
          <w:spacing w:val="-3"/>
          <w:sz w:val="20"/>
          <w:szCs w:val="20"/>
        </w:rPr>
        <w:t xml:space="preserve">, prepare detailed estimates of all receipts and payments including the use of reserves and all sources of funding </w:t>
      </w:r>
      <w:r w:rsidRPr="00D95978">
        <w:rPr>
          <w:rFonts w:ascii="Verdana" w:eastAsia="Times New Roman" w:hAnsi="Verdana" w:cs="Arial"/>
          <w:spacing w:val="-3"/>
          <w:sz w:val="20"/>
          <w:szCs w:val="20"/>
        </w:rPr>
        <w:lastRenderedPageBreak/>
        <w:t xml:space="preserve">for the following financial year in the form of a budget to be considered by the </w:t>
      </w:r>
      <w:r w:rsidR="00F72138">
        <w:rPr>
          <w:rFonts w:ascii="Verdana" w:eastAsia="Times New Roman" w:hAnsi="Verdana" w:cs="Arial"/>
          <w:color w:val="FF0000"/>
          <w:spacing w:val="-3"/>
          <w:sz w:val="20"/>
          <w:szCs w:val="20"/>
        </w:rPr>
        <w:t xml:space="preserve">relevant committee and the </w:t>
      </w:r>
      <w:r w:rsidRPr="00D95978">
        <w:rPr>
          <w:rFonts w:ascii="Verdana" w:eastAsia="Times New Roman" w:hAnsi="Verdana" w:cs="Arial"/>
          <w:spacing w:val="-3"/>
          <w:sz w:val="20"/>
          <w:szCs w:val="20"/>
        </w:rPr>
        <w:t>council.</w:t>
      </w:r>
    </w:p>
    <w:p w14:paraId="3AEEA5C6"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05A81EE"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approved annual budget shall form the basis of financial control for the ensuing year.</w:t>
      </w:r>
    </w:p>
    <w:p w14:paraId="5B3781F8" w14:textId="77777777" w:rsidR="00EE465B" w:rsidRPr="00D95978" w:rsidRDefault="00EE465B" w:rsidP="004537D0">
      <w:pPr>
        <w:pStyle w:val="Heading1111"/>
        <w:rPr>
          <w:rFonts w:ascii="Verdana" w:hAnsi="Verdana"/>
          <w:sz w:val="20"/>
          <w:szCs w:val="20"/>
        </w:rPr>
      </w:pPr>
      <w:bookmarkStart w:id="4" w:name="_Toc382309739"/>
      <w:r w:rsidRPr="00D95978">
        <w:rPr>
          <w:rFonts w:ascii="Verdana" w:hAnsi="Verdana"/>
          <w:sz w:val="20"/>
          <w:szCs w:val="20"/>
        </w:rPr>
        <w:t>BUDGETARY CONTROL AND AUTHORITY TO SPEND</w:t>
      </w:r>
      <w:bookmarkEnd w:id="4"/>
    </w:p>
    <w:p w14:paraId="7B81E054"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Expenditure on revenue items may be authorised up to the amounts included for that class of expenditure in the approved budget.  This authority is to be determined by:</w:t>
      </w:r>
    </w:p>
    <w:p w14:paraId="40880388" w14:textId="77777777" w:rsidR="00EE465B" w:rsidRPr="00D95978" w:rsidRDefault="00EE465B" w:rsidP="00EE465B">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for all items over £</w:t>
      </w:r>
      <w:r w:rsidR="00252081" w:rsidRPr="00D95978">
        <w:rPr>
          <w:rFonts w:ascii="Verdana" w:eastAsia="Times New Roman" w:hAnsi="Verdana" w:cs="Arial"/>
          <w:spacing w:val="-3"/>
          <w:sz w:val="20"/>
          <w:szCs w:val="20"/>
        </w:rPr>
        <w:t>5</w:t>
      </w:r>
      <w:r w:rsidRPr="00D95978">
        <w:rPr>
          <w:rFonts w:ascii="Verdana" w:eastAsia="Times New Roman" w:hAnsi="Verdana" w:cs="Arial"/>
          <w:spacing w:val="-3"/>
          <w:sz w:val="20"/>
          <w:szCs w:val="20"/>
        </w:rPr>
        <w:t>,000;</w:t>
      </w:r>
    </w:p>
    <w:p w14:paraId="3CFC4C8D" w14:textId="77777777" w:rsidR="00EE465B" w:rsidRPr="00D95978" w:rsidRDefault="00EE465B" w:rsidP="00EE465B">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 duly delegated committee of the council for items over £500; or</w:t>
      </w:r>
    </w:p>
    <w:p w14:paraId="36119663" w14:textId="77777777" w:rsidR="00EE465B" w:rsidRPr="00D95978" w:rsidRDefault="00EE465B" w:rsidP="00EE465B">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Clerk, in conjunction with Chairman of Council or Chairman of the appropriate committee, for any items below £500.  </w:t>
      </w:r>
    </w:p>
    <w:p w14:paraId="5BC333A6" w14:textId="77777777" w:rsidR="006E16C4" w:rsidRPr="006E16C4" w:rsidRDefault="006E16C4" w:rsidP="00EE465B">
      <w:pPr>
        <w:tabs>
          <w:tab w:val="left" w:pos="-1440"/>
          <w:tab w:val="left" w:pos="-720"/>
          <w:tab w:val="left" w:pos="0"/>
          <w:tab w:val="left" w:pos="1080"/>
          <w:tab w:val="left" w:pos="1440"/>
        </w:tabs>
        <w:suppressAutoHyphens/>
        <w:spacing w:beforeLines="60" w:before="144" w:afterLines="60" w:after="144"/>
        <w:ind w:left="851"/>
        <w:jc w:val="both"/>
        <w:rPr>
          <w:rFonts w:ascii="Verdana" w:eastAsia="Times New Roman" w:hAnsi="Verdana" w:cs="Arial"/>
          <w:color w:val="FF0000"/>
          <w:spacing w:val="-3"/>
          <w:sz w:val="20"/>
          <w:szCs w:val="20"/>
        </w:rPr>
      </w:pPr>
      <w:r>
        <w:rPr>
          <w:rFonts w:ascii="Verdana" w:eastAsia="Times New Roman" w:hAnsi="Verdana" w:cs="Arial"/>
          <w:color w:val="FF0000"/>
          <w:spacing w:val="-3"/>
          <w:sz w:val="20"/>
          <w:szCs w:val="20"/>
        </w:rPr>
        <w:t>Such authority is to be evidenced by a minute or by an authorisation slip duly signed by the Clerk, and where necessary by the appropriate Chairman.</w:t>
      </w:r>
    </w:p>
    <w:p w14:paraId="6AA13F6B"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ind w:left="851"/>
        <w:jc w:val="both"/>
        <w:rPr>
          <w:rFonts w:ascii="Verdana" w:eastAsia="Times New Roman" w:hAnsi="Verdana" w:cs="Arial"/>
          <w:spacing w:val="-3"/>
          <w:sz w:val="20"/>
          <w:szCs w:val="20"/>
        </w:rPr>
      </w:pPr>
      <w:r w:rsidRPr="00D95978">
        <w:rPr>
          <w:rFonts w:ascii="Verdana" w:eastAsia="Times New Roman" w:hAnsi="Verdana" w:cs="Arial"/>
          <w:spacing w:val="-3"/>
          <w:sz w:val="20"/>
          <w:szCs w:val="20"/>
        </w:rPr>
        <w:t>Contracts may not be disaggregated to avoid controls imposed by these regulations.</w:t>
      </w:r>
    </w:p>
    <w:p w14:paraId="470ADD16"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6D08071"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salary budgets are to be</w:t>
      </w:r>
      <w:r w:rsidR="002C54F0" w:rsidRPr="00D95978">
        <w:rPr>
          <w:rFonts w:ascii="Verdana" w:eastAsia="Times New Roman" w:hAnsi="Verdana" w:cs="Arial"/>
          <w:spacing w:val="-3"/>
          <w:sz w:val="20"/>
          <w:szCs w:val="20"/>
        </w:rPr>
        <w:t xml:space="preserve"> reviewed at least annually </w:t>
      </w:r>
      <w:r w:rsidRPr="00D95978">
        <w:rPr>
          <w:rFonts w:ascii="Verdana" w:eastAsia="Times New Roman" w:hAnsi="Verdana" w:cs="Arial"/>
          <w:spacing w:val="-3"/>
          <w:sz w:val="20"/>
          <w:szCs w:val="20"/>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07DC34A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In cases of extreme risk to the del</w:t>
      </w:r>
      <w:r w:rsidR="0048039F" w:rsidRPr="00D95978">
        <w:rPr>
          <w:rFonts w:ascii="Verdana" w:eastAsia="Times New Roman" w:hAnsi="Verdana" w:cs="Arial"/>
          <w:spacing w:val="-3"/>
          <w:sz w:val="20"/>
          <w:szCs w:val="20"/>
        </w:rPr>
        <w:t>ivery of council services, the C</w:t>
      </w:r>
      <w:r w:rsidRPr="00D95978">
        <w:rPr>
          <w:rFonts w:ascii="Verdana" w:eastAsia="Times New Roman" w:hAnsi="Verdana" w:cs="Arial"/>
          <w:spacing w:val="-3"/>
          <w:sz w:val="20"/>
          <w:szCs w:val="20"/>
        </w:rPr>
        <w:t>lerk may authorise revenue expenditure on behalf of the council which in the clerk’s judgement it is necessary to carry out. Such expenditure includes repair, replacement or other work, whether or not there is any budgetary provision for the expe</w:t>
      </w:r>
      <w:r w:rsidR="0048039F" w:rsidRPr="00D95978">
        <w:rPr>
          <w:rFonts w:ascii="Verdana" w:eastAsia="Times New Roman" w:hAnsi="Verdana" w:cs="Arial"/>
          <w:spacing w:val="-3"/>
          <w:sz w:val="20"/>
          <w:szCs w:val="20"/>
        </w:rPr>
        <w:t xml:space="preserve">nditure, subject to a limit of </w:t>
      </w:r>
      <w:r w:rsidRPr="00D95978">
        <w:rPr>
          <w:rFonts w:ascii="Verdana" w:eastAsia="Times New Roman" w:hAnsi="Verdana" w:cs="Arial"/>
          <w:spacing w:val="-3"/>
          <w:sz w:val="20"/>
          <w:szCs w:val="20"/>
        </w:rPr>
        <w:t>£500. The Clerk shall report such action to the chairman as soon as possible and to the council as soon as practicable thereafter.</w:t>
      </w:r>
    </w:p>
    <w:p w14:paraId="25DD076B"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2B726D69"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lastRenderedPageBreak/>
        <w:t>All capital works shall be administered in accordance with the council's standing orders and financial regulations relating to contracts.</w:t>
      </w:r>
    </w:p>
    <w:p w14:paraId="5FDC314E" w14:textId="77777777" w:rsidR="0048039F"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RFO shall regularly provide the council with a statement of receipts and payments to date under each head of the budgets, comparing actual expenditure to the appropriate date against that planned as shown in the budget. </w:t>
      </w:r>
    </w:p>
    <w:p w14:paraId="1D5C6736"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Changes in earmarked reserves shall be approved by council as part of the budgetary control process.</w:t>
      </w:r>
    </w:p>
    <w:p w14:paraId="7CF04F57" w14:textId="77777777" w:rsidR="00EE465B" w:rsidRPr="00D95978" w:rsidRDefault="00EE465B" w:rsidP="004537D0">
      <w:pPr>
        <w:pStyle w:val="Heading1111"/>
        <w:rPr>
          <w:rFonts w:ascii="Verdana" w:hAnsi="Verdana"/>
          <w:sz w:val="20"/>
          <w:szCs w:val="20"/>
        </w:rPr>
      </w:pPr>
      <w:bookmarkStart w:id="5" w:name="_Toc382309740"/>
      <w:r w:rsidRPr="00D95978">
        <w:rPr>
          <w:rFonts w:ascii="Verdana" w:hAnsi="Verdana"/>
          <w:sz w:val="20"/>
          <w:szCs w:val="20"/>
        </w:rPr>
        <w:t>BANKING ARRANGEMENTS AND AUTHORISATION OF PAYMENTS</w:t>
      </w:r>
      <w:bookmarkEnd w:id="5"/>
      <w:r w:rsidRPr="00D95978">
        <w:rPr>
          <w:rFonts w:ascii="Verdana" w:hAnsi="Verdana"/>
          <w:sz w:val="20"/>
          <w:szCs w:val="20"/>
        </w:rPr>
        <w:t xml:space="preserve"> </w:t>
      </w:r>
    </w:p>
    <w:p w14:paraId="2A20BCCF"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council's banking arrangements, including the bank mandate, shall be made by the RFO and approved by the council; banking arrangements may not be delegated to a committee.  They shall be regularly reviewed for safety and efficiency. </w:t>
      </w:r>
    </w:p>
    <w:p w14:paraId="44F822F2"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prepare a schedule of payments requiring authorisation, forming part of the Agenda for the Meeting and, together with the relevant invoices, present the schedule to council</w:t>
      </w:r>
      <w:r w:rsidR="006E16C4">
        <w:rPr>
          <w:rFonts w:ascii="Verdana" w:eastAsia="Times New Roman" w:hAnsi="Verdana" w:cs="Arial"/>
          <w:spacing w:val="-3"/>
          <w:sz w:val="20"/>
          <w:szCs w:val="20"/>
        </w:rPr>
        <w:t xml:space="preserve"> </w:t>
      </w:r>
      <w:r w:rsidR="006E16C4">
        <w:rPr>
          <w:rFonts w:ascii="Verdana" w:eastAsia="Times New Roman" w:hAnsi="Verdana" w:cs="Arial"/>
          <w:color w:val="FF0000"/>
          <w:spacing w:val="-3"/>
          <w:sz w:val="20"/>
          <w:szCs w:val="20"/>
        </w:rPr>
        <w:t>[or Finance Committee]</w:t>
      </w:r>
      <w:r w:rsidRPr="00D95978">
        <w:rPr>
          <w:rFonts w:ascii="Verdana" w:eastAsia="Times New Roman" w:hAnsi="Verdana" w:cs="Arial"/>
          <w:spacing w:val="-3"/>
          <w:sz w:val="20"/>
          <w:szCs w:val="20"/>
        </w:rPr>
        <w:t>. The council / committee shall review the schedule for compliance and, having satisfied itself shall authorise payment by a resolution of the council</w:t>
      </w:r>
      <w:r w:rsidR="006E16C4">
        <w:rPr>
          <w:rFonts w:ascii="Verdana" w:eastAsia="Times New Roman" w:hAnsi="Verdana" w:cs="Arial"/>
          <w:spacing w:val="-3"/>
          <w:sz w:val="20"/>
          <w:szCs w:val="20"/>
        </w:rPr>
        <w:t xml:space="preserve"> </w:t>
      </w:r>
      <w:r w:rsidR="006E16C4">
        <w:rPr>
          <w:rFonts w:ascii="Verdana" w:eastAsia="Times New Roman" w:hAnsi="Verdana" w:cs="Arial"/>
          <w:color w:val="FF0000"/>
          <w:spacing w:val="-3"/>
          <w:sz w:val="20"/>
          <w:szCs w:val="20"/>
        </w:rPr>
        <w:t>[or Finance Committee]</w:t>
      </w:r>
      <w:r w:rsidRPr="00D95978">
        <w:rPr>
          <w:rFonts w:ascii="Verdana" w:eastAsia="Times New Roman" w:hAnsi="Verdana" w:cs="Arial"/>
          <w:spacing w:val="-3"/>
          <w:sz w:val="20"/>
          <w:szCs w:val="20"/>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7E617E45"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invoices for payment shall be examined, verified and certified by the RFO</w:t>
      </w:r>
      <w:r w:rsidR="00A21E1D" w:rsidRPr="00D95978">
        <w:rPr>
          <w:rFonts w:ascii="Verdana" w:eastAsia="Times New Roman" w:hAnsi="Verdana" w:cs="Arial"/>
          <w:spacing w:val="-3"/>
          <w:sz w:val="20"/>
          <w:szCs w:val="20"/>
        </w:rPr>
        <w:t xml:space="preserve"> or Clerk</w:t>
      </w:r>
      <w:r w:rsidRPr="00D95978">
        <w:rPr>
          <w:rFonts w:ascii="Verdana" w:eastAsia="Times New Roman" w:hAnsi="Verdana" w:cs="Arial"/>
          <w:spacing w:val="-3"/>
          <w:sz w:val="20"/>
          <w:szCs w:val="20"/>
        </w:rPr>
        <w:t xml:space="preserve"> to confirm that the work, goods or services to which each invoice relates has been received, carried out, examined and represents expenditure previously approved by the council.</w:t>
      </w:r>
    </w:p>
    <w:p w14:paraId="7D360D88"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examine invoices for arithmetical accuracy and analyse them to the appropriate expenditure heading. The RFO shall take all steps to pay all invoices submitted, and which are in order, at the next availabl</w:t>
      </w:r>
      <w:r w:rsidR="002C54F0" w:rsidRPr="00D95978">
        <w:rPr>
          <w:rFonts w:ascii="Verdana" w:eastAsia="Times New Roman" w:hAnsi="Verdana" w:cs="Arial"/>
          <w:spacing w:val="-3"/>
          <w:sz w:val="20"/>
          <w:szCs w:val="20"/>
        </w:rPr>
        <w:t>e council, or Finance Committee</w:t>
      </w:r>
      <w:r w:rsidRPr="00D95978">
        <w:rPr>
          <w:rFonts w:ascii="Verdana" w:eastAsia="Times New Roman" w:hAnsi="Verdana" w:cs="Arial"/>
          <w:spacing w:val="-3"/>
          <w:sz w:val="20"/>
          <w:szCs w:val="20"/>
        </w:rPr>
        <w:t xml:space="preserve"> Meeting.</w:t>
      </w:r>
    </w:p>
    <w:p w14:paraId="1DB20CF9"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Clerk and RFO shall have delegated authority to authorise the payment of items only in the following circumstances:</w:t>
      </w:r>
    </w:p>
    <w:p w14:paraId="52A87BF5" w14:textId="77777777" w:rsidR="00EE465B" w:rsidRPr="00D95978" w:rsidRDefault="00EE465B" w:rsidP="00EE465B">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24A83521" w14:textId="77777777" w:rsidR="00EE465B" w:rsidRPr="00D95978" w:rsidRDefault="00EE465B" w:rsidP="00EE465B">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An expenditure item authorised under 5.6 below (continuing contracts and obligations) provided that a list of such payments shall be submitted to the next appropriate meeting of council </w:t>
      </w:r>
      <w:r w:rsidR="002C54F0" w:rsidRPr="00D95978">
        <w:rPr>
          <w:rFonts w:ascii="Verdana" w:eastAsia="Times New Roman" w:hAnsi="Verdana" w:cs="Arial"/>
          <w:spacing w:val="-3"/>
          <w:sz w:val="20"/>
          <w:szCs w:val="20"/>
        </w:rPr>
        <w:t>or finance committee</w:t>
      </w:r>
      <w:r w:rsidRPr="00D95978">
        <w:rPr>
          <w:rFonts w:ascii="Verdana" w:eastAsia="Times New Roman" w:hAnsi="Verdana" w:cs="Arial"/>
          <w:spacing w:val="-3"/>
          <w:sz w:val="20"/>
          <w:szCs w:val="20"/>
        </w:rPr>
        <w:t xml:space="preserve">; or </w:t>
      </w:r>
    </w:p>
    <w:p w14:paraId="640B05A2" w14:textId="77777777" w:rsidR="00EE465B" w:rsidRPr="00D95978" w:rsidRDefault="00EE465B" w:rsidP="00EE465B">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Verdana" w:eastAsia="Times New Roman" w:hAnsi="Verdana" w:cs="Arial"/>
          <w:spacing w:val="-3"/>
          <w:sz w:val="20"/>
          <w:szCs w:val="20"/>
        </w:rPr>
      </w:pPr>
      <w:r w:rsidRPr="00D95978">
        <w:rPr>
          <w:rFonts w:ascii="Verdana" w:eastAsia="Times New Roman" w:hAnsi="Verdana" w:cs="Arial"/>
          <w:spacing w:val="-3"/>
          <w:sz w:val="20"/>
          <w:szCs w:val="20"/>
        </w:rPr>
        <w:lastRenderedPageBreak/>
        <w:t>fund transfers within the councils banking a</w:t>
      </w:r>
      <w:r w:rsidR="00252081" w:rsidRPr="00D95978">
        <w:rPr>
          <w:rFonts w:ascii="Verdana" w:eastAsia="Times New Roman" w:hAnsi="Verdana" w:cs="Arial"/>
          <w:spacing w:val="-3"/>
          <w:sz w:val="20"/>
          <w:szCs w:val="20"/>
        </w:rPr>
        <w:t>rrangements up to the sum of £5</w:t>
      </w:r>
      <w:r w:rsidRPr="00D95978">
        <w:rPr>
          <w:rFonts w:ascii="Verdana" w:eastAsia="Times New Roman" w:hAnsi="Verdana" w:cs="Arial"/>
          <w:spacing w:val="-3"/>
          <w:sz w:val="20"/>
          <w:szCs w:val="20"/>
        </w:rPr>
        <w:t>,000, provided that a list of such payments shall be submitted to the next appropriate meeting of council</w:t>
      </w:r>
      <w:r w:rsidR="00C55B85">
        <w:rPr>
          <w:rFonts w:ascii="Verdana" w:eastAsia="Times New Roman" w:hAnsi="Verdana" w:cs="Arial"/>
          <w:spacing w:val="-3"/>
          <w:sz w:val="20"/>
          <w:szCs w:val="20"/>
        </w:rPr>
        <w:t xml:space="preserve"> </w:t>
      </w:r>
      <w:r w:rsidR="00C55B85">
        <w:rPr>
          <w:rFonts w:ascii="Verdana" w:eastAsia="Times New Roman" w:hAnsi="Verdana" w:cs="Arial"/>
          <w:color w:val="FF0000"/>
          <w:spacing w:val="-3"/>
          <w:sz w:val="20"/>
          <w:szCs w:val="20"/>
        </w:rPr>
        <w:t>or Finance Committee</w:t>
      </w:r>
      <w:r w:rsidRPr="00D95978">
        <w:rPr>
          <w:rFonts w:ascii="Verdana" w:eastAsia="Times New Roman" w:hAnsi="Verdana" w:cs="Arial"/>
          <w:spacing w:val="-3"/>
          <w:sz w:val="20"/>
          <w:szCs w:val="20"/>
        </w:rPr>
        <w:t>.</w:t>
      </w:r>
    </w:p>
    <w:p w14:paraId="15E3FF1B"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w:t>
      </w:r>
      <w:r w:rsidR="009F6039" w:rsidRPr="00D95978">
        <w:rPr>
          <w:rFonts w:ascii="Verdana" w:eastAsia="Times New Roman" w:hAnsi="Verdana" w:cs="Arial"/>
          <w:spacing w:val="-3"/>
          <w:sz w:val="20"/>
          <w:szCs w:val="20"/>
        </w:rPr>
        <w:t>nd the like for which council , or a duly authorised committee,</w:t>
      </w:r>
      <w:r w:rsidRPr="00D95978">
        <w:rPr>
          <w:rFonts w:ascii="Verdana" w:eastAsia="Times New Roman" w:hAnsi="Verdana" w:cs="Arial"/>
          <w:spacing w:val="-3"/>
          <w:sz w:val="20"/>
          <w:szCs w:val="20"/>
        </w:rPr>
        <w:t xml:space="preserve"> may authorise payment for the year provided that the requirements of regulation 4.1 (Budgetary Controls) are adhered to, provided also that a list of such payments shall be submitted to the next appropriate meeting of council</w:t>
      </w:r>
      <w:r w:rsidR="00C55B85">
        <w:rPr>
          <w:rFonts w:ascii="Verdana" w:eastAsia="Times New Roman" w:hAnsi="Verdana" w:cs="Arial"/>
          <w:spacing w:val="-3"/>
          <w:sz w:val="20"/>
          <w:szCs w:val="20"/>
        </w:rPr>
        <w:t xml:space="preserve"> </w:t>
      </w:r>
      <w:r w:rsidR="00C55B85">
        <w:rPr>
          <w:rFonts w:ascii="Verdana" w:eastAsia="Times New Roman" w:hAnsi="Verdana" w:cs="Arial"/>
          <w:color w:val="FF0000"/>
          <w:spacing w:val="-3"/>
          <w:sz w:val="20"/>
          <w:szCs w:val="20"/>
        </w:rPr>
        <w:t>or Finance Committee</w:t>
      </w:r>
      <w:r w:rsidRPr="00D95978">
        <w:rPr>
          <w:rFonts w:ascii="Verdana" w:eastAsia="Times New Roman" w:hAnsi="Verdana" w:cs="Arial"/>
          <w:spacing w:val="-3"/>
          <w:sz w:val="20"/>
          <w:szCs w:val="20"/>
        </w:rPr>
        <w:t>.</w:t>
      </w:r>
      <w:r w:rsidRPr="00D95978" w:rsidDel="00E400DF">
        <w:rPr>
          <w:rFonts w:ascii="Verdana" w:eastAsia="Times New Roman" w:hAnsi="Verdana" w:cs="Arial"/>
          <w:spacing w:val="-3"/>
          <w:sz w:val="20"/>
          <w:szCs w:val="20"/>
        </w:rPr>
        <w:t xml:space="preserve"> </w:t>
      </w:r>
    </w:p>
    <w:p w14:paraId="66BE6DD2"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 record of regular payments made under 5.6 above shall be drawn up and be signed by </w:t>
      </w:r>
      <w:r w:rsidR="00A21E1D" w:rsidRPr="00D95978">
        <w:rPr>
          <w:rFonts w:ascii="Verdana" w:eastAsia="Times New Roman" w:hAnsi="Verdana" w:cs="Arial"/>
          <w:spacing w:val="-3"/>
          <w:sz w:val="20"/>
          <w:szCs w:val="20"/>
        </w:rPr>
        <w:t xml:space="preserve">the Chairman </w:t>
      </w:r>
      <w:r w:rsidRPr="00D95978">
        <w:rPr>
          <w:rFonts w:ascii="Verdana" w:eastAsia="Times New Roman" w:hAnsi="Verdana" w:cs="Arial"/>
          <w:spacing w:val="-3"/>
          <w:sz w:val="20"/>
          <w:szCs w:val="20"/>
        </w:rPr>
        <w:t>on each and every occasion when payment is authorised - thus controlling the risk of duplicated payments being authorised and / or made.</w:t>
      </w:r>
    </w:p>
    <w:p w14:paraId="32880847"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27B2505B"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b/>
          <w:spacing w:val="-3"/>
          <w:sz w:val="20"/>
          <w:szCs w:val="20"/>
        </w:rPr>
      </w:pPr>
      <w:r w:rsidRPr="00D95978">
        <w:rPr>
          <w:rFonts w:ascii="Verdana" w:eastAsia="Times New Roman" w:hAnsi="Verdana" w:cs="Arial"/>
          <w:spacing w:val="-3"/>
          <w:sz w:val="20"/>
          <w:szCs w:val="2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EC16E40"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will aim to rotate the duties of members in these Regulations so that onerous duties are shared out as evenly as possible over time.</w:t>
      </w:r>
    </w:p>
    <w:p w14:paraId="5DAF7A1F"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Any changes in the recorded details of suppliers, such as bank account records, shall be approved in writing by a Member.</w:t>
      </w:r>
    </w:p>
    <w:p w14:paraId="2FECCE41" w14:textId="77777777" w:rsidR="00EE465B" w:rsidRPr="00D95978" w:rsidRDefault="00EE465B" w:rsidP="00EE465B">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ascii="Verdana" w:eastAsia="Times New Roman" w:hAnsi="Verdana" w:cs="Arial"/>
          <w:b/>
          <w:spacing w:val="-3"/>
          <w:sz w:val="20"/>
          <w:szCs w:val="20"/>
        </w:rPr>
      </w:pPr>
      <w:bookmarkStart w:id="6" w:name="_Toc382305562"/>
      <w:bookmarkStart w:id="7" w:name="_Toc382309741"/>
    </w:p>
    <w:p w14:paraId="2AB16908" w14:textId="77777777" w:rsidR="00EE465B" w:rsidRPr="00D95978" w:rsidRDefault="00EE465B" w:rsidP="00EE465B">
      <w:pPr>
        <w:tabs>
          <w:tab w:val="left" w:pos="-1440"/>
          <w:tab w:val="left" w:pos="-720"/>
          <w:tab w:val="left" w:pos="0"/>
          <w:tab w:val="num" w:pos="567"/>
          <w:tab w:val="left" w:pos="1080"/>
          <w:tab w:val="left" w:pos="1440"/>
        </w:tabs>
        <w:suppressAutoHyphens/>
        <w:spacing w:beforeLines="60" w:before="144" w:afterLines="60" w:after="144"/>
        <w:ind w:left="567" w:hanging="567"/>
        <w:jc w:val="both"/>
        <w:rPr>
          <w:rFonts w:ascii="Verdana" w:eastAsia="Times New Roman" w:hAnsi="Verdana" w:cs="Arial"/>
          <w:b/>
          <w:spacing w:val="-3"/>
          <w:sz w:val="20"/>
          <w:szCs w:val="20"/>
        </w:rPr>
      </w:pPr>
    </w:p>
    <w:p w14:paraId="73173471" w14:textId="77777777" w:rsidR="00EE465B" w:rsidRPr="00D95978" w:rsidRDefault="00EE465B" w:rsidP="004537D0">
      <w:pPr>
        <w:pStyle w:val="Heading1111"/>
        <w:rPr>
          <w:rFonts w:ascii="Verdana" w:hAnsi="Verdana"/>
          <w:sz w:val="20"/>
          <w:szCs w:val="20"/>
        </w:rPr>
      </w:pPr>
      <w:r w:rsidRPr="00D95978">
        <w:rPr>
          <w:rFonts w:ascii="Verdana" w:hAnsi="Verdana"/>
          <w:sz w:val="20"/>
          <w:szCs w:val="20"/>
        </w:rPr>
        <w:t>INSTRUCTIONS FOR THE MAKING OF PAYMENTS</w:t>
      </w:r>
      <w:bookmarkEnd w:id="6"/>
      <w:bookmarkEnd w:id="7"/>
    </w:p>
    <w:p w14:paraId="5C43B967"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will make safe and efficient arrangements for the making of its payments.</w:t>
      </w:r>
    </w:p>
    <w:p w14:paraId="2D2C830E"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Following authorisation under Financial Regulation 5 above, the council, a duly delegated committee or, if so delegated, the Clerk or RFO shall give instruction that a payment shall be made.</w:t>
      </w:r>
    </w:p>
    <w:p w14:paraId="1FAC7360" w14:textId="77777777" w:rsidR="00EE465B" w:rsidRPr="00D95978" w:rsidRDefault="00EE465B" w:rsidP="00EE465B">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payments shall be effected by cheque or other instructions to the council's bankers, or otherwise, in accordanc</w:t>
      </w:r>
      <w:r w:rsidR="00A21E1D" w:rsidRPr="00D95978">
        <w:rPr>
          <w:rFonts w:ascii="Verdana" w:eastAsia="Times New Roman" w:hAnsi="Verdana" w:cs="Arial"/>
          <w:spacing w:val="-3"/>
          <w:sz w:val="20"/>
          <w:szCs w:val="20"/>
        </w:rPr>
        <w:t xml:space="preserve">e with a resolution of Council </w:t>
      </w:r>
      <w:r w:rsidRPr="00D95978">
        <w:rPr>
          <w:rFonts w:ascii="Verdana" w:eastAsia="Times New Roman" w:hAnsi="Verdana" w:cs="Arial"/>
          <w:spacing w:val="-3"/>
          <w:sz w:val="20"/>
          <w:szCs w:val="20"/>
        </w:rPr>
        <w:t xml:space="preserve">or duly delegated Committee. </w:t>
      </w:r>
    </w:p>
    <w:p w14:paraId="35D2E1B3" w14:textId="77777777" w:rsidR="00DD6F3C" w:rsidRPr="00D95978" w:rsidRDefault="00DD6F3C" w:rsidP="00DD6F3C">
      <w:pPr>
        <w:pStyle w:val="ListParagraph"/>
        <w:numPr>
          <w:ilvl w:val="1"/>
          <w:numId w:val="1"/>
        </w:numPr>
        <w:tabs>
          <w:tab w:val="left" w:pos="-1440"/>
          <w:tab w:val="left" w:pos="-720"/>
          <w:tab w:val="left" w:pos="1080"/>
        </w:tabs>
        <w:suppressAutoHyphens/>
        <w:spacing w:beforeLines="60" w:before="144" w:afterLines="60" w:after="144"/>
        <w:jc w:val="both"/>
        <w:rPr>
          <w:rFonts w:ascii="Verdana" w:hAnsi="Verdana"/>
          <w:b/>
          <w:spacing w:val="-3"/>
          <w:sz w:val="20"/>
          <w:szCs w:val="20"/>
        </w:rPr>
      </w:pPr>
      <w:r w:rsidRPr="00D95978">
        <w:rPr>
          <w:rFonts w:ascii="Verdana" w:eastAsia="Times New Roman" w:hAnsi="Verdana" w:cs="Arial"/>
          <w:spacing w:val="-3"/>
          <w:sz w:val="20"/>
          <w:szCs w:val="20"/>
        </w:rPr>
        <w:t xml:space="preserve">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w:t>
      </w:r>
      <w:r w:rsidRPr="00D95978">
        <w:rPr>
          <w:rFonts w:ascii="Verdana" w:eastAsia="Times New Roman" w:hAnsi="Verdana" w:cs="Arial"/>
          <w:spacing w:val="-3"/>
          <w:sz w:val="20"/>
          <w:szCs w:val="20"/>
        </w:rPr>
        <w:lastRenderedPageBreak/>
        <w:t>payment, should not, under normal circumstances, be a signatory to the payment in question</w:t>
      </w:r>
      <w:r w:rsidRPr="00D95978">
        <w:rPr>
          <w:rFonts w:ascii="Verdana" w:hAnsi="Verdana"/>
          <w:spacing w:val="-3"/>
          <w:sz w:val="20"/>
          <w:szCs w:val="20"/>
        </w:rPr>
        <w:t>.</w:t>
      </w:r>
    </w:p>
    <w:p w14:paraId="76294FDD"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b/>
          <w:spacing w:val="-3"/>
          <w:sz w:val="20"/>
          <w:szCs w:val="20"/>
        </w:rPr>
      </w:pPr>
      <w:r w:rsidRPr="00D95978">
        <w:rPr>
          <w:rFonts w:ascii="Verdana" w:eastAsia="Times New Roman" w:hAnsi="Verdana" w:cs="Arial"/>
          <w:spacing w:val="-3"/>
          <w:sz w:val="20"/>
          <w:szCs w:val="20"/>
        </w:rPr>
        <w:t>To indicate agreement of the details shown on the cheque or order for payment with the counterfoil and the invoice or similar documentation, the signatories shall each also initial the cheque counterfoil.</w:t>
      </w:r>
    </w:p>
    <w:p w14:paraId="29E9C833" w14:textId="77777777" w:rsidR="00252081"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If thought appropriate by the council, payment for utility supplies (energy, telephone and water) and any National Non-Domestic Rates may be made by variable Direct Debit </w:t>
      </w:r>
      <w:r w:rsidR="00252081" w:rsidRPr="00D95978">
        <w:rPr>
          <w:rFonts w:ascii="Verdana" w:eastAsia="Times New Roman" w:hAnsi="Verdana" w:cs="Arial"/>
          <w:spacing w:val="-3"/>
          <w:sz w:val="20"/>
          <w:szCs w:val="20"/>
        </w:rPr>
        <w:t xml:space="preserve">provided that the instructions are reported to and ratified by the next available Council Meeting </w:t>
      </w:r>
    </w:p>
    <w:p w14:paraId="08B20A32" w14:textId="77777777" w:rsidR="00252081"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If thought appropriate by the council, payment for certain items (principally Salaries) may be made by Banker’s Standing Order provided that the instructions are </w:t>
      </w:r>
      <w:r w:rsidR="00252081" w:rsidRPr="00D95978">
        <w:rPr>
          <w:rFonts w:ascii="Verdana" w:eastAsia="Times New Roman" w:hAnsi="Verdana" w:cs="Arial"/>
          <w:spacing w:val="-3"/>
          <w:sz w:val="20"/>
          <w:szCs w:val="20"/>
        </w:rPr>
        <w:t xml:space="preserve">reported to and ratified by the next available Council Meeting </w:t>
      </w:r>
    </w:p>
    <w:p w14:paraId="313DE673" w14:textId="77777777" w:rsidR="00252081"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p>
    <w:p w14:paraId="2EBE8BCA"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If thought appropriate by the council payment for certain items may be made by internet banking transfer provided evidence is retained showing which members approved the payment.</w:t>
      </w:r>
    </w:p>
    <w:p w14:paraId="5F059F32" w14:textId="77777777" w:rsidR="00EE465B" w:rsidRPr="00D95978" w:rsidRDefault="00EE465B" w:rsidP="00EE465B">
      <w:pPr>
        <w:numPr>
          <w:ilvl w:val="1"/>
          <w:numId w:val="1"/>
        </w:numPr>
        <w:tabs>
          <w:tab w:val="left" w:pos="-1440"/>
          <w:tab w:val="left" w:pos="-720"/>
          <w:tab w:val="left" w:pos="1134"/>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75B920B2" w14:textId="77777777" w:rsidR="00EE465B" w:rsidRPr="00D95978" w:rsidRDefault="00EE465B" w:rsidP="00EE465B">
      <w:pPr>
        <w:numPr>
          <w:ilvl w:val="1"/>
          <w:numId w:val="1"/>
        </w:numPr>
        <w:tabs>
          <w:tab w:val="left" w:pos="-1440"/>
          <w:tab w:val="left" w:pos="-720"/>
          <w:tab w:val="left" w:pos="1134"/>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No employee or councillor shall disclose any PIN or password, relevant to the working of the council or its bank accounts, to any person not authorised in writing by the council or a duly delegated committee.</w:t>
      </w:r>
    </w:p>
    <w:p w14:paraId="5A283D35" w14:textId="77777777" w:rsidR="00EE465B" w:rsidRPr="00D95978" w:rsidRDefault="00EE465B" w:rsidP="00EE465B">
      <w:pPr>
        <w:numPr>
          <w:ilvl w:val="1"/>
          <w:numId w:val="1"/>
        </w:numPr>
        <w:tabs>
          <w:tab w:val="left" w:pos="-1440"/>
          <w:tab w:val="left" w:pos="-72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Regular back-up copies of the records on any computer shall be made and shall be stored securely away from the computer in question, and preferably off site.</w:t>
      </w:r>
    </w:p>
    <w:p w14:paraId="54C0ED80"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and any members using computers for the council’s financial business, shall ensure that anti-virus, anti-spyware and firewall, software with automatic updates, together with a high level of security, is used.</w:t>
      </w:r>
    </w:p>
    <w:p w14:paraId="086419C6"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Where internet banking arrangements are made with any bank, the Clerk</w:t>
      </w:r>
      <w:r w:rsidR="00252081" w:rsidRPr="00D95978">
        <w:rPr>
          <w:rFonts w:ascii="Verdana" w:eastAsia="Times New Roman" w:hAnsi="Verdana" w:cs="Arial"/>
          <w:spacing w:val="-3"/>
          <w:sz w:val="20"/>
          <w:szCs w:val="20"/>
        </w:rPr>
        <w:t xml:space="preserve"> or RFO</w:t>
      </w:r>
      <w:r w:rsidRPr="00D95978">
        <w:rPr>
          <w:rFonts w:ascii="Verdana" w:eastAsia="Times New Roman" w:hAnsi="Verdana" w:cs="Arial"/>
          <w:spacing w:val="-3"/>
          <w:sz w:val="20"/>
          <w:szCs w:val="20"/>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33D8558"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lastRenderedPageBreak/>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A312E39" w14:textId="77777777" w:rsidR="00EE465B" w:rsidRPr="00D95978" w:rsidRDefault="00EE465B" w:rsidP="00EE465B">
      <w:pPr>
        <w:numPr>
          <w:ilvl w:val="1"/>
          <w:numId w:val="1"/>
        </w:numPr>
        <w:tabs>
          <w:tab w:val="left" w:pos="-1440"/>
          <w:tab w:val="left" w:pos="-720"/>
          <w:tab w:val="left" w:pos="851"/>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Changes to account details for suppliers, which are used for internet banking may only be changed on written hard copy notification by the supplier and supported by hard copy authority for change signed by</w:t>
      </w:r>
      <w:r w:rsidR="0021414E">
        <w:rPr>
          <w:rFonts w:ascii="Verdana" w:eastAsia="Times New Roman" w:hAnsi="Verdana" w:cs="Arial"/>
          <w:color w:val="FF0000"/>
          <w:spacing w:val="-3"/>
          <w:sz w:val="20"/>
          <w:szCs w:val="20"/>
        </w:rPr>
        <w:t xml:space="preserve"> [two of]</w:t>
      </w:r>
      <w:r w:rsidRPr="00D95978">
        <w:rPr>
          <w:rFonts w:ascii="Verdana" w:eastAsia="Times New Roman" w:hAnsi="Verdana" w:cs="Arial"/>
          <w:spacing w:val="-3"/>
          <w:sz w:val="20"/>
          <w:szCs w:val="20"/>
        </w:rPr>
        <w:t xml:space="preserve"> the Clerk </w:t>
      </w:r>
      <w:r w:rsidR="0021414E" w:rsidRPr="0021414E">
        <w:rPr>
          <w:rFonts w:ascii="Verdana" w:eastAsia="Times New Roman" w:hAnsi="Verdana" w:cs="Arial"/>
          <w:color w:val="FF0000"/>
          <w:spacing w:val="-3"/>
          <w:sz w:val="20"/>
          <w:szCs w:val="20"/>
        </w:rPr>
        <w:t>[</w:t>
      </w:r>
      <w:r w:rsidR="00252081" w:rsidRPr="0021414E">
        <w:rPr>
          <w:rFonts w:ascii="Verdana" w:eastAsia="Times New Roman" w:hAnsi="Verdana" w:cs="Arial"/>
          <w:color w:val="FF0000"/>
          <w:spacing w:val="-3"/>
          <w:sz w:val="20"/>
          <w:szCs w:val="20"/>
        </w:rPr>
        <w:t>the RFO</w:t>
      </w:r>
      <w:r w:rsidR="0021414E" w:rsidRPr="0021414E">
        <w:rPr>
          <w:rFonts w:ascii="Verdana" w:eastAsia="Times New Roman" w:hAnsi="Verdana" w:cs="Arial"/>
          <w:color w:val="FF0000"/>
          <w:spacing w:val="-3"/>
          <w:sz w:val="20"/>
          <w:szCs w:val="20"/>
        </w:rPr>
        <w:t>]</w:t>
      </w:r>
      <w:r w:rsidR="0021414E">
        <w:rPr>
          <w:rFonts w:ascii="Verdana" w:eastAsia="Times New Roman" w:hAnsi="Verdana" w:cs="Arial"/>
          <w:color w:val="FF0000"/>
          <w:spacing w:val="-3"/>
          <w:sz w:val="20"/>
          <w:szCs w:val="20"/>
        </w:rPr>
        <w:t>[a member]</w:t>
      </w:r>
      <w:r w:rsidRPr="0021414E">
        <w:rPr>
          <w:rFonts w:ascii="Verdana" w:eastAsia="Times New Roman" w:hAnsi="Verdana" w:cs="Arial"/>
          <w:color w:val="FF0000"/>
          <w:spacing w:val="-3"/>
          <w:sz w:val="20"/>
          <w:szCs w:val="20"/>
        </w:rPr>
        <w:t>.</w:t>
      </w:r>
      <w:r w:rsidRPr="00D95978">
        <w:rPr>
          <w:rFonts w:ascii="Verdana" w:eastAsia="Times New Roman" w:hAnsi="Verdana" w:cs="Arial"/>
          <w:spacing w:val="-3"/>
          <w:sz w:val="20"/>
          <w:szCs w:val="20"/>
        </w:rPr>
        <w:t xml:space="preserve"> A programme of regular checks of standing data with suppliers will be followed.</w:t>
      </w:r>
    </w:p>
    <w:p w14:paraId="7BC735D2"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Any Debit Card issued for use will be specifically restricted to the Clerk </w:t>
      </w:r>
      <w:r w:rsidR="00252081" w:rsidRPr="00D95978">
        <w:rPr>
          <w:rFonts w:ascii="Verdana" w:eastAsia="Times New Roman" w:hAnsi="Verdana" w:cs="Arial"/>
          <w:spacing w:val="-3"/>
          <w:sz w:val="20"/>
          <w:szCs w:val="20"/>
        </w:rPr>
        <w:t xml:space="preserve">and the RFO </w:t>
      </w:r>
      <w:r w:rsidRPr="00D95978">
        <w:rPr>
          <w:rFonts w:ascii="Verdana" w:eastAsia="Times New Roman" w:hAnsi="Verdana" w:cs="Arial"/>
          <w:spacing w:val="-3"/>
          <w:sz w:val="20"/>
          <w:szCs w:val="20"/>
        </w:rPr>
        <w:t>and will also be restricted to a singl</w:t>
      </w:r>
      <w:r w:rsidR="00252081" w:rsidRPr="00D95978">
        <w:rPr>
          <w:rFonts w:ascii="Verdana" w:eastAsia="Times New Roman" w:hAnsi="Verdana" w:cs="Arial"/>
          <w:spacing w:val="-3"/>
          <w:sz w:val="20"/>
          <w:szCs w:val="20"/>
        </w:rPr>
        <w:t xml:space="preserve">e transaction maximum value of </w:t>
      </w:r>
      <w:r w:rsidRPr="00D95978">
        <w:rPr>
          <w:rFonts w:ascii="Verdana" w:eastAsia="Times New Roman" w:hAnsi="Verdana" w:cs="Arial"/>
          <w:spacing w:val="-3"/>
          <w:sz w:val="20"/>
          <w:szCs w:val="20"/>
        </w:rPr>
        <w:t>£500 unless authorised by council or finance committee in writing before any order is placed.</w:t>
      </w:r>
    </w:p>
    <w:p w14:paraId="2468A676" w14:textId="77777777" w:rsidR="00EE465B" w:rsidRPr="00D95978" w:rsidRDefault="00EE465B" w:rsidP="00EE465B">
      <w:pPr>
        <w:numPr>
          <w:ilvl w:val="1"/>
          <w:numId w:val="1"/>
        </w:numPr>
        <w:tabs>
          <w:tab w:val="left" w:pos="-1440"/>
          <w:tab w:val="left" w:pos="-720"/>
          <w:tab w:val="left" w:pos="851"/>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 pre-paid debit card may be issued to employees with varying limits. These limits will be set by the council</w:t>
      </w:r>
      <w:r w:rsidR="0021414E">
        <w:rPr>
          <w:rFonts w:ascii="Verdana" w:eastAsia="Times New Roman" w:hAnsi="Verdana" w:cs="Arial"/>
          <w:spacing w:val="-3"/>
          <w:sz w:val="20"/>
          <w:szCs w:val="20"/>
        </w:rPr>
        <w:t xml:space="preserve"> </w:t>
      </w:r>
      <w:r w:rsidR="0021414E">
        <w:rPr>
          <w:rFonts w:ascii="Verdana" w:eastAsia="Times New Roman" w:hAnsi="Verdana" w:cs="Arial"/>
          <w:color w:val="FF0000"/>
          <w:spacing w:val="-3"/>
          <w:sz w:val="20"/>
          <w:szCs w:val="20"/>
        </w:rPr>
        <w:t>[Finance Committee]</w:t>
      </w:r>
      <w:r w:rsidRPr="00D95978">
        <w:rPr>
          <w:rFonts w:ascii="Verdana" w:eastAsia="Times New Roman" w:hAnsi="Verdana" w:cs="Arial"/>
          <w:spacing w:val="-3"/>
          <w:sz w:val="20"/>
          <w:szCs w:val="20"/>
        </w:rPr>
        <w:t>. Transactions and purchases made will be reported to the council</w:t>
      </w:r>
      <w:r w:rsidR="00252081" w:rsidRPr="00D95978">
        <w:rPr>
          <w:rFonts w:ascii="Verdana" w:eastAsia="Times New Roman" w:hAnsi="Verdana" w:cs="Arial"/>
          <w:spacing w:val="-3"/>
          <w:sz w:val="20"/>
          <w:szCs w:val="20"/>
        </w:rPr>
        <w:t xml:space="preserve"> </w:t>
      </w:r>
      <w:r w:rsidR="0021414E">
        <w:rPr>
          <w:rFonts w:ascii="Verdana" w:eastAsia="Times New Roman" w:hAnsi="Verdana" w:cs="Arial"/>
          <w:color w:val="FF0000"/>
          <w:spacing w:val="-3"/>
          <w:sz w:val="20"/>
          <w:szCs w:val="20"/>
        </w:rPr>
        <w:t xml:space="preserve">[relevant committee] </w:t>
      </w:r>
      <w:r w:rsidR="00252081" w:rsidRPr="00D95978">
        <w:rPr>
          <w:rFonts w:ascii="Verdana" w:eastAsia="Times New Roman" w:hAnsi="Verdana" w:cs="Arial"/>
          <w:spacing w:val="-3"/>
          <w:sz w:val="20"/>
          <w:szCs w:val="20"/>
        </w:rPr>
        <w:t>at the next meeting</w:t>
      </w:r>
      <w:r w:rsidRPr="00D95978">
        <w:rPr>
          <w:rFonts w:ascii="Verdana" w:eastAsia="Times New Roman" w:hAnsi="Verdana" w:cs="Arial"/>
          <w:spacing w:val="-3"/>
          <w:sz w:val="20"/>
          <w:szCs w:val="20"/>
        </w:rPr>
        <w:t xml:space="preserve"> and authority for topping-up shall be at the discretion of the counci</w:t>
      </w:r>
      <w:r w:rsidR="00252081" w:rsidRPr="00D95978">
        <w:rPr>
          <w:rFonts w:ascii="Verdana" w:eastAsia="Times New Roman" w:hAnsi="Verdana" w:cs="Arial"/>
          <w:spacing w:val="-3"/>
          <w:sz w:val="20"/>
          <w:szCs w:val="20"/>
        </w:rPr>
        <w:t>l</w:t>
      </w:r>
      <w:r w:rsidR="0021414E">
        <w:rPr>
          <w:rFonts w:ascii="Verdana" w:eastAsia="Times New Roman" w:hAnsi="Verdana" w:cs="Arial"/>
          <w:spacing w:val="-3"/>
          <w:sz w:val="20"/>
          <w:szCs w:val="20"/>
        </w:rPr>
        <w:t xml:space="preserve"> </w:t>
      </w:r>
      <w:r w:rsidR="0021414E">
        <w:rPr>
          <w:rFonts w:ascii="Verdana" w:eastAsia="Times New Roman" w:hAnsi="Verdana" w:cs="Arial"/>
          <w:color w:val="FF0000"/>
          <w:spacing w:val="-3"/>
          <w:sz w:val="20"/>
          <w:szCs w:val="20"/>
        </w:rPr>
        <w:t>[relevant committee]</w:t>
      </w:r>
      <w:r w:rsidRPr="00D95978">
        <w:rPr>
          <w:rFonts w:ascii="Verdana" w:eastAsia="Times New Roman" w:hAnsi="Verdana" w:cs="Arial"/>
          <w:spacing w:val="-3"/>
          <w:sz w:val="20"/>
          <w:szCs w:val="20"/>
        </w:rPr>
        <w:t>.</w:t>
      </w:r>
    </w:p>
    <w:p w14:paraId="5DC6C95E" w14:textId="77777777" w:rsidR="00EE465B" w:rsidRPr="00D95978" w:rsidRDefault="00EE465B" w:rsidP="00EE465B">
      <w:pPr>
        <w:numPr>
          <w:ilvl w:val="1"/>
          <w:numId w:val="1"/>
        </w:numPr>
        <w:tabs>
          <w:tab w:val="left" w:pos="-1440"/>
          <w:tab w:val="left" w:pos="-720"/>
          <w:tab w:val="left" w:pos="851"/>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Any corporate credit card or trade card account opened by the council will be specifically restricted to use by the Clerk</w:t>
      </w:r>
      <w:r w:rsidR="00AC2EB1">
        <w:rPr>
          <w:rFonts w:ascii="Verdana" w:eastAsia="Times New Roman" w:hAnsi="Verdana" w:cs="Arial"/>
          <w:spacing w:val="-3"/>
          <w:sz w:val="20"/>
          <w:szCs w:val="20"/>
        </w:rPr>
        <w:t>/</w:t>
      </w:r>
      <w:r w:rsidR="00252081" w:rsidRPr="00D95978">
        <w:rPr>
          <w:rFonts w:ascii="Verdana" w:eastAsia="Times New Roman" w:hAnsi="Verdana" w:cs="Arial"/>
          <w:spacing w:val="-3"/>
          <w:sz w:val="20"/>
          <w:szCs w:val="20"/>
        </w:rPr>
        <w:t>RFO</w:t>
      </w:r>
      <w:r w:rsidRPr="00D95978">
        <w:rPr>
          <w:rFonts w:ascii="Verdana" w:eastAsia="Times New Roman" w:hAnsi="Verdana" w:cs="Arial"/>
          <w:spacing w:val="-3"/>
          <w:sz w:val="20"/>
          <w:szCs w:val="20"/>
        </w:rPr>
        <w:t xml:space="preserve"> and </w:t>
      </w:r>
      <w:r w:rsidR="00AC2EB1">
        <w:rPr>
          <w:rFonts w:ascii="Verdana" w:eastAsia="Times New Roman" w:hAnsi="Verdana" w:cs="Arial"/>
          <w:spacing w:val="-3"/>
          <w:sz w:val="20"/>
          <w:szCs w:val="20"/>
        </w:rPr>
        <w:t xml:space="preserve">Assistant Town Clerk and </w:t>
      </w:r>
      <w:r w:rsidRPr="00D95978">
        <w:rPr>
          <w:rFonts w:ascii="Verdana" w:eastAsia="Times New Roman" w:hAnsi="Verdana" w:cs="Arial"/>
          <w:spacing w:val="-3"/>
          <w:sz w:val="20"/>
          <w:szCs w:val="20"/>
        </w:rPr>
        <w:t>shall be subject to automatic payment in full at each month-end. Personal credit or debit cards of members or staff shall not be used under any circumstances.</w:t>
      </w:r>
    </w:p>
    <w:p w14:paraId="2E280672"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may provide petty cash to officers for the purpose of defraying operational and other expenses. Vouchers for payments made shall be forwarded to the RFO with a claim for reimbursement.</w:t>
      </w:r>
    </w:p>
    <w:p w14:paraId="508C2173" w14:textId="77777777" w:rsidR="00EE465B" w:rsidRPr="00D95978" w:rsidRDefault="00EE465B" w:rsidP="00EE465B">
      <w:pPr>
        <w:numPr>
          <w:ilvl w:val="2"/>
          <w:numId w:val="12"/>
        </w:numPr>
        <w:tabs>
          <w:tab w:val="left" w:pos="-1440"/>
          <w:tab w:val="left" w:pos="-720"/>
          <w:tab w:val="left" w:pos="0"/>
          <w:tab w:val="left" w:pos="1418"/>
        </w:tabs>
        <w:suppressAutoHyphens/>
        <w:spacing w:beforeLines="60" w:before="144" w:afterLines="60" w:after="144" w:line="240" w:lineRule="auto"/>
        <w:ind w:left="1418" w:hanging="567"/>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m</w:t>
      </w:r>
      <w:r w:rsidR="0048039F" w:rsidRPr="00D95978">
        <w:rPr>
          <w:rFonts w:ascii="Verdana" w:eastAsia="Times New Roman" w:hAnsi="Verdana" w:cs="Arial"/>
          <w:spacing w:val="-3"/>
          <w:sz w:val="20"/>
          <w:szCs w:val="20"/>
        </w:rPr>
        <w:t>aintain a</w:t>
      </w:r>
      <w:r w:rsidR="009374C1" w:rsidRPr="00D95978">
        <w:rPr>
          <w:rFonts w:ascii="Verdana" w:eastAsia="Times New Roman" w:hAnsi="Verdana" w:cs="Arial"/>
          <w:spacing w:val="-3"/>
          <w:sz w:val="20"/>
          <w:szCs w:val="20"/>
        </w:rPr>
        <w:t xml:space="preserve"> petty cash float </w:t>
      </w:r>
      <w:r w:rsidR="00793101" w:rsidRPr="00D95978">
        <w:rPr>
          <w:rFonts w:ascii="Verdana" w:eastAsia="Times New Roman" w:hAnsi="Verdana" w:cs="Arial"/>
          <w:spacing w:val="-3"/>
          <w:sz w:val="20"/>
          <w:szCs w:val="20"/>
        </w:rPr>
        <w:t xml:space="preserve">of </w:t>
      </w:r>
      <w:r w:rsidRPr="00D95978">
        <w:rPr>
          <w:rFonts w:ascii="Verdana" w:eastAsia="Times New Roman" w:hAnsi="Verdana" w:cs="Arial"/>
          <w:spacing w:val="-3"/>
          <w:sz w:val="20"/>
          <w:szCs w:val="20"/>
        </w:rPr>
        <w:t>£2</w:t>
      </w:r>
      <w:r w:rsidR="009374C1" w:rsidRPr="00D95978">
        <w:rPr>
          <w:rFonts w:ascii="Verdana" w:eastAsia="Times New Roman" w:hAnsi="Verdana" w:cs="Arial"/>
          <w:spacing w:val="-3"/>
          <w:sz w:val="20"/>
          <w:szCs w:val="20"/>
        </w:rPr>
        <w:t>00</w:t>
      </w:r>
      <w:r w:rsidRPr="00D95978">
        <w:rPr>
          <w:rFonts w:ascii="Verdana" w:eastAsia="Times New Roman" w:hAnsi="Verdana" w:cs="Arial"/>
          <w:spacing w:val="-3"/>
          <w:sz w:val="20"/>
          <w:szCs w:val="20"/>
        </w:rPr>
        <w:t xml:space="preserve"> for the purpose of defraying operational and other expenses. Vouchers for payments made from petty cash shall be kept to substantiate the payment.</w:t>
      </w:r>
    </w:p>
    <w:p w14:paraId="2AEC110B" w14:textId="77777777" w:rsidR="00EE465B" w:rsidRPr="00D95978" w:rsidRDefault="00EE465B" w:rsidP="00EE465B">
      <w:pPr>
        <w:numPr>
          <w:ilvl w:val="2"/>
          <w:numId w:val="12"/>
        </w:numPr>
        <w:tabs>
          <w:tab w:val="left" w:pos="-1440"/>
          <w:tab w:val="left" w:pos="-720"/>
          <w:tab w:val="left" w:pos="284"/>
          <w:tab w:val="left" w:pos="1418"/>
        </w:tabs>
        <w:suppressAutoHyphens/>
        <w:spacing w:beforeLines="60" w:before="144" w:afterLines="60" w:after="144" w:line="240" w:lineRule="auto"/>
        <w:ind w:left="1418" w:hanging="567"/>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Income received must not be paid into the petty cash float but must be separately banked, as provided elsewhere in these regulations.</w:t>
      </w:r>
    </w:p>
    <w:p w14:paraId="3D56ABC9" w14:textId="77777777" w:rsidR="00EE465B" w:rsidRPr="00D95978" w:rsidRDefault="00EE465B" w:rsidP="00EE465B">
      <w:pPr>
        <w:numPr>
          <w:ilvl w:val="2"/>
          <w:numId w:val="12"/>
        </w:numPr>
        <w:tabs>
          <w:tab w:val="left" w:pos="-1440"/>
          <w:tab w:val="left" w:pos="-720"/>
          <w:tab w:val="left" w:pos="1440"/>
        </w:tabs>
        <w:suppressAutoHyphens/>
        <w:spacing w:beforeLines="60" w:before="144" w:afterLines="60" w:after="144" w:line="240" w:lineRule="auto"/>
        <w:ind w:left="1418" w:hanging="567"/>
        <w:jc w:val="both"/>
        <w:rPr>
          <w:rFonts w:ascii="Verdana" w:eastAsia="Times New Roman" w:hAnsi="Verdana" w:cs="Arial"/>
          <w:spacing w:val="-3"/>
          <w:sz w:val="20"/>
          <w:szCs w:val="20"/>
        </w:rPr>
      </w:pPr>
      <w:r w:rsidRPr="00D95978">
        <w:rPr>
          <w:rFonts w:ascii="Verdana" w:eastAsia="Times New Roman" w:hAnsi="Verdana" w:cs="Arial"/>
          <w:spacing w:val="-3"/>
          <w:sz w:val="20"/>
          <w:szCs w:val="20"/>
        </w:rPr>
        <w:t>Payments to maintain the petty cash float shall be shown separately on the schedule of payments presented</w:t>
      </w:r>
      <w:r w:rsidR="009374C1" w:rsidRPr="00D95978">
        <w:rPr>
          <w:rFonts w:ascii="Verdana" w:eastAsia="Times New Roman" w:hAnsi="Verdana" w:cs="Arial"/>
          <w:spacing w:val="-3"/>
          <w:sz w:val="20"/>
          <w:szCs w:val="20"/>
        </w:rPr>
        <w:t xml:space="preserve"> to council under 5.2 above.   </w:t>
      </w:r>
    </w:p>
    <w:p w14:paraId="4109213A" w14:textId="77777777" w:rsidR="00EE465B" w:rsidRPr="00D95978" w:rsidRDefault="00EE465B" w:rsidP="004537D0">
      <w:pPr>
        <w:pStyle w:val="Heading1111"/>
        <w:rPr>
          <w:rFonts w:ascii="Verdana" w:hAnsi="Verdana"/>
          <w:sz w:val="20"/>
          <w:szCs w:val="20"/>
        </w:rPr>
      </w:pPr>
      <w:bookmarkStart w:id="8" w:name="_Toc382305563"/>
      <w:bookmarkStart w:id="9" w:name="_Toc382309742"/>
      <w:r w:rsidRPr="00D95978">
        <w:rPr>
          <w:rFonts w:ascii="Verdana" w:hAnsi="Verdana"/>
          <w:sz w:val="20"/>
          <w:szCs w:val="20"/>
        </w:rPr>
        <w:t>PAYMENT OF SALARIES</w:t>
      </w:r>
      <w:bookmarkEnd w:id="8"/>
      <w:bookmarkEnd w:id="9"/>
    </w:p>
    <w:p w14:paraId="164C746E"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0E1B68F2"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4C95BC3E"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lastRenderedPageBreak/>
        <w:t>No changes shall be made to any employee’s pay, emoluments, or terms and conditions of employment wi</w:t>
      </w:r>
      <w:r w:rsidR="009374C1" w:rsidRPr="00D95978">
        <w:rPr>
          <w:rFonts w:ascii="Verdana" w:eastAsia="Times New Roman" w:hAnsi="Verdana" w:cs="Arial"/>
          <w:spacing w:val="-3"/>
          <w:sz w:val="20"/>
          <w:szCs w:val="20"/>
        </w:rPr>
        <w:t xml:space="preserve">thout the prior consent of the </w:t>
      </w:r>
      <w:r w:rsidRPr="00D95978">
        <w:rPr>
          <w:rFonts w:ascii="Verdana" w:eastAsia="Times New Roman" w:hAnsi="Verdana" w:cs="Arial"/>
          <w:spacing w:val="-3"/>
          <w:sz w:val="20"/>
          <w:szCs w:val="20"/>
        </w:rPr>
        <w:t>council</w:t>
      </w:r>
      <w:r w:rsidR="0014393E">
        <w:rPr>
          <w:rFonts w:ascii="Verdana" w:eastAsia="Times New Roman" w:hAnsi="Verdana" w:cs="Arial"/>
          <w:spacing w:val="-3"/>
          <w:sz w:val="20"/>
          <w:szCs w:val="20"/>
        </w:rPr>
        <w:t xml:space="preserve"> </w:t>
      </w:r>
      <w:r w:rsidR="0014393E">
        <w:rPr>
          <w:rFonts w:ascii="Verdana" w:eastAsia="Times New Roman" w:hAnsi="Verdana" w:cs="Arial"/>
          <w:color w:val="FF0000"/>
          <w:spacing w:val="-3"/>
          <w:sz w:val="20"/>
          <w:szCs w:val="20"/>
        </w:rPr>
        <w:t>[relevant committee]</w:t>
      </w:r>
      <w:r w:rsidRPr="00D95978">
        <w:rPr>
          <w:rFonts w:ascii="Verdana" w:eastAsia="Times New Roman" w:hAnsi="Verdana" w:cs="Arial"/>
          <w:spacing w:val="-3"/>
          <w:sz w:val="20"/>
          <w:szCs w:val="20"/>
        </w:rPr>
        <w:t xml:space="preserve">. </w:t>
      </w:r>
    </w:p>
    <w:p w14:paraId="2763766F"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total of such payments in each calendar month shall be reported with all other payments as made as may be required under these Financial Regulations, to ensure that only payments due for the period have actually been paid.</w:t>
      </w:r>
    </w:p>
    <w:p w14:paraId="2DC346FC"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 effective system of personal performance management should be maintained for the senior officers.</w:t>
      </w:r>
    </w:p>
    <w:p w14:paraId="3786F00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Any termination payments shall be supported by a clear business case and reported to the council. Termination payments shall only be authorised by council.</w:t>
      </w:r>
    </w:p>
    <w:p w14:paraId="4EB375D7"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Before employing interim staff the council must consider a full business case.</w:t>
      </w:r>
    </w:p>
    <w:p w14:paraId="55BC9A83" w14:textId="77777777" w:rsidR="00EE465B" w:rsidRPr="00D95978" w:rsidRDefault="00EE465B" w:rsidP="004537D0">
      <w:pPr>
        <w:pStyle w:val="Heading1111"/>
        <w:rPr>
          <w:rFonts w:ascii="Verdana" w:hAnsi="Verdana"/>
          <w:sz w:val="20"/>
          <w:szCs w:val="20"/>
        </w:rPr>
      </w:pPr>
      <w:bookmarkStart w:id="10" w:name="_Toc382309743"/>
      <w:r w:rsidRPr="00D95978">
        <w:rPr>
          <w:rFonts w:ascii="Verdana" w:hAnsi="Verdana"/>
          <w:sz w:val="20"/>
          <w:szCs w:val="20"/>
        </w:rPr>
        <w:t>LOANS AND INVESTMENTS</w:t>
      </w:r>
      <w:bookmarkEnd w:id="10"/>
    </w:p>
    <w:p w14:paraId="3F807286"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DB65DD7"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83ACECF"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will arrange with the council’s Banks and Investment providers for the sending of a copy of each statement of account to the Chairman of the council at the same time as one is issued to the Clerk or RFO.</w:t>
      </w:r>
    </w:p>
    <w:p w14:paraId="231C9C8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All loans and investments shall be negotiated in the name of the Council and shall be for a set period in accordance with council policy. </w:t>
      </w:r>
    </w:p>
    <w:p w14:paraId="1BAE1C99"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018BD17C"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investments of money under the control of the council shall be in the name of the council.</w:t>
      </w:r>
    </w:p>
    <w:p w14:paraId="6BF0227D"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investment certificates and other documents relating thereto shall be retained in the custody of the RFO.</w:t>
      </w:r>
    </w:p>
    <w:p w14:paraId="76680833" w14:textId="77777777" w:rsidR="00EE465B" w:rsidRPr="00D95978" w:rsidRDefault="00EE465B" w:rsidP="00EE46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Payments in respect of short term or </w:t>
      </w:r>
      <w:r w:rsidR="004E56AA" w:rsidRPr="00D95978">
        <w:rPr>
          <w:rFonts w:ascii="Verdana" w:eastAsia="Times New Roman" w:hAnsi="Verdana" w:cs="Arial"/>
          <w:spacing w:val="-3"/>
          <w:sz w:val="20"/>
          <w:szCs w:val="20"/>
        </w:rPr>
        <w:t>long-term</w:t>
      </w:r>
      <w:r w:rsidRPr="00D95978">
        <w:rPr>
          <w:rFonts w:ascii="Verdana" w:eastAsia="Times New Roman" w:hAnsi="Verdana" w:cs="Arial"/>
          <w:spacing w:val="-3"/>
          <w:sz w:val="20"/>
          <w:szCs w:val="20"/>
        </w:rPr>
        <w:t xml:space="preserve"> investments, including transfers between bank accounts held in the same bank, or branch, shall be made in accordance with Regulation 5 (Authorisation of payments) and Regulation 6 (Instructions for payments).</w:t>
      </w:r>
    </w:p>
    <w:p w14:paraId="100F7C66"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3D240FE0" w14:textId="77777777" w:rsidR="00EE465B" w:rsidRPr="00D95978" w:rsidRDefault="00EE465B" w:rsidP="004537D0">
      <w:pPr>
        <w:pStyle w:val="Heading1111"/>
        <w:rPr>
          <w:rFonts w:ascii="Verdana" w:hAnsi="Verdana"/>
          <w:sz w:val="20"/>
          <w:szCs w:val="20"/>
        </w:rPr>
      </w:pPr>
      <w:bookmarkStart w:id="11" w:name="_Toc382309744"/>
      <w:r w:rsidRPr="00D95978">
        <w:rPr>
          <w:rFonts w:ascii="Verdana" w:hAnsi="Verdana"/>
          <w:sz w:val="20"/>
          <w:szCs w:val="20"/>
        </w:rPr>
        <w:t>INCOME</w:t>
      </w:r>
      <w:bookmarkEnd w:id="11"/>
    </w:p>
    <w:p w14:paraId="2B81CE68"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2DD830F1"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collection of all sums due to the council shall be the responsibility of and under the supervision of the RFO.</w:t>
      </w:r>
    </w:p>
    <w:p w14:paraId="59DA5A20"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Particulars of all charges to be made for work done, services rendered or goods supplied shall be agreed annually by the council, notified to the RFO and the RFO shall be responsible for the collection of all accounts due to the council.</w:t>
      </w:r>
    </w:p>
    <w:p w14:paraId="28C06FE4"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council will review all fees and charges at least annually, following a report of the Clerk. </w:t>
      </w:r>
    </w:p>
    <w:p w14:paraId="799157BD"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Any sums found to be irrecoverable and any bad debts shall be reported to the council and shall be written off in the year.</w:t>
      </w:r>
    </w:p>
    <w:p w14:paraId="57DFECA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sums received on behalf of the council shall be banked intact as directed by the RFO. In all cases, all receipts shall be deposited with the council's bankers with such frequency as the RFO considers necessary.</w:t>
      </w:r>
    </w:p>
    <w:p w14:paraId="44870B1A"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origin of each receipt shall be entered on the paying-in slip.</w:t>
      </w:r>
    </w:p>
    <w:p w14:paraId="0BC1BA04"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Personal cheques shall not be cashed out of money held on behalf of the council.</w:t>
      </w:r>
    </w:p>
    <w:p w14:paraId="2209EF91"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promptly complete any VAT Return that is required. Any repayment claim due in accordance with VAT Act 1994 section 33 shall be made at least annually coinciding with the financial year end.</w:t>
      </w:r>
    </w:p>
    <w:p w14:paraId="7238456B"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3CC1F77" w14:textId="77777777" w:rsidR="00EE465B" w:rsidRPr="004E56AA" w:rsidRDefault="00EE465B" w:rsidP="004E56AA">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b/>
          <w:spacing w:val="-3"/>
          <w:sz w:val="20"/>
          <w:szCs w:val="20"/>
        </w:rPr>
      </w:pPr>
      <w:r w:rsidRPr="00D95978">
        <w:rPr>
          <w:rFonts w:ascii="Verdana" w:eastAsia="Times New Roman" w:hAnsi="Verdana" w:cs="Arial"/>
          <w:sz w:val="20"/>
          <w:szCs w:val="20"/>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14393E">
        <w:rPr>
          <w:rFonts w:ascii="Verdana" w:eastAsia="Times New Roman" w:hAnsi="Verdana" w:cs="Arial"/>
          <w:sz w:val="20"/>
          <w:szCs w:val="20"/>
        </w:rPr>
        <w:t xml:space="preserve"> </w:t>
      </w:r>
      <w:r w:rsidR="004E56AA">
        <w:rPr>
          <w:rFonts w:ascii="Verdana" w:eastAsia="Times New Roman" w:hAnsi="Verdana" w:cs="Arial"/>
          <w:bCs/>
          <w:spacing w:val="-3"/>
          <w:sz w:val="20"/>
          <w:szCs w:val="20"/>
        </w:rPr>
        <w:t>(</w:t>
      </w:r>
      <w:r w:rsidRPr="004E56AA">
        <w:rPr>
          <w:rFonts w:ascii="Verdana" w:eastAsia="Times New Roman" w:hAnsi="Verdana" w:cs="Arial"/>
          <w:sz w:val="20"/>
          <w:szCs w:val="20"/>
        </w:rPr>
        <w:t xml:space="preserve">see </w:t>
      </w:r>
      <w:r w:rsidR="009F6039" w:rsidRPr="004E56AA">
        <w:rPr>
          <w:rFonts w:ascii="Verdana" w:eastAsia="Times New Roman" w:hAnsi="Verdana" w:cs="Arial"/>
          <w:sz w:val="20"/>
          <w:szCs w:val="20"/>
        </w:rPr>
        <w:t>also Regulation 16 below)</w:t>
      </w:r>
      <w:r w:rsidRPr="004E56AA">
        <w:rPr>
          <w:rFonts w:ascii="Verdana" w:eastAsia="Times New Roman" w:hAnsi="Verdana" w:cs="Arial"/>
          <w:sz w:val="20"/>
          <w:szCs w:val="20"/>
        </w:rPr>
        <w:t>.</w:t>
      </w:r>
    </w:p>
    <w:p w14:paraId="78E01356" w14:textId="77777777" w:rsidR="00EE465B" w:rsidRPr="00D95978" w:rsidRDefault="00EE465B" w:rsidP="004537D0">
      <w:pPr>
        <w:pStyle w:val="Heading1111"/>
        <w:rPr>
          <w:rFonts w:ascii="Verdana" w:hAnsi="Verdana"/>
          <w:sz w:val="20"/>
          <w:szCs w:val="20"/>
        </w:rPr>
      </w:pPr>
      <w:bookmarkStart w:id="12" w:name="_Toc382309745"/>
      <w:r w:rsidRPr="00D95978">
        <w:rPr>
          <w:rFonts w:ascii="Verdana" w:hAnsi="Verdana"/>
          <w:sz w:val="20"/>
          <w:szCs w:val="20"/>
        </w:rPr>
        <w:t>ORDERS FOR WORK, GOODS AND SERVICES</w:t>
      </w:r>
      <w:bookmarkEnd w:id="12"/>
    </w:p>
    <w:p w14:paraId="4752B4DD"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An official order or letter shall be issued for all work, goods and services unless a formal contract is to be prepared or an official order would be inappropriate. Copies of orders shall be retained.</w:t>
      </w:r>
    </w:p>
    <w:p w14:paraId="4AF16E68"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Order books shall be controlled by the RFO.</w:t>
      </w:r>
    </w:p>
    <w:p w14:paraId="2B2569BE"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D95978">
        <w:rPr>
          <w:rFonts w:ascii="Verdana" w:eastAsia="Times New Roman" w:hAnsi="Verdana" w:cs="Arial"/>
          <w:i/>
          <w:spacing w:val="-3"/>
          <w:sz w:val="20"/>
          <w:szCs w:val="20"/>
        </w:rPr>
        <w:t>de minimis</w:t>
      </w:r>
      <w:r w:rsidRPr="00D95978">
        <w:rPr>
          <w:rFonts w:ascii="Verdana" w:eastAsia="Times New Roman" w:hAnsi="Verdana" w:cs="Arial"/>
          <w:spacing w:val="-3"/>
          <w:sz w:val="20"/>
          <w:szCs w:val="20"/>
        </w:rPr>
        <w:t xml:space="preserve"> provisions in Regulation 11 (I) below.</w:t>
      </w:r>
    </w:p>
    <w:p w14:paraId="55566F52"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 member may not issue an official order or make any contract on behalf of the council.</w:t>
      </w:r>
    </w:p>
    <w:p w14:paraId="6FF979B3" w14:textId="77777777" w:rsidR="00EE465B" w:rsidRPr="00D95978" w:rsidRDefault="00EE465B" w:rsidP="00EE465B">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Verdana" w:eastAsia="Times New Roman" w:hAnsi="Verdana" w:cs="Arial"/>
          <w:sz w:val="20"/>
          <w:szCs w:val="20"/>
        </w:rPr>
      </w:pPr>
      <w:r w:rsidRPr="00D95978">
        <w:rPr>
          <w:rFonts w:ascii="Verdana" w:eastAsia="Times New Roman" w:hAnsi="Verdana" w:cs="Arial"/>
          <w:sz w:val="20"/>
          <w:szCs w:val="20"/>
        </w:rPr>
        <w:lastRenderedPageBreak/>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0BEAADB" w14:textId="77777777" w:rsidR="00D95978" w:rsidRPr="00D95978" w:rsidRDefault="00D95978" w:rsidP="00D95978">
      <w:pPr>
        <w:pStyle w:val="Heading1111"/>
        <w:numPr>
          <w:ilvl w:val="0"/>
          <w:numId w:val="0"/>
        </w:numPr>
        <w:rPr>
          <w:rFonts w:ascii="Verdana" w:hAnsi="Verdana"/>
          <w:sz w:val="20"/>
          <w:szCs w:val="20"/>
        </w:rPr>
      </w:pPr>
    </w:p>
    <w:p w14:paraId="3DAD83E0" w14:textId="77777777" w:rsidR="00D95978" w:rsidRPr="00D95978" w:rsidRDefault="00D95978" w:rsidP="00D95978">
      <w:pPr>
        <w:pStyle w:val="Heading1111"/>
        <w:ind w:left="851" w:hanging="851"/>
        <w:rPr>
          <w:rFonts w:ascii="Verdana" w:hAnsi="Verdana"/>
          <w:sz w:val="20"/>
          <w:szCs w:val="20"/>
        </w:rPr>
      </w:pPr>
      <w:bookmarkStart w:id="13" w:name="Contracts"/>
      <w:r w:rsidRPr="00D95978">
        <w:rPr>
          <w:rFonts w:ascii="Verdana" w:hAnsi="Verdana"/>
          <w:sz w:val="20"/>
          <w:szCs w:val="20"/>
        </w:rPr>
        <w:t>CONTRACTS</w:t>
      </w:r>
    </w:p>
    <w:bookmarkEnd w:id="13"/>
    <w:p w14:paraId="44A90CEE" w14:textId="77777777" w:rsidR="00D95978" w:rsidRPr="00D95978" w:rsidRDefault="00D95978" w:rsidP="00D95978">
      <w:pPr>
        <w:tabs>
          <w:tab w:val="left" w:pos="-1440"/>
          <w:tab w:val="left" w:pos="-720"/>
          <w:tab w:val="left" w:pos="0"/>
          <w:tab w:val="left" w:pos="1080"/>
          <w:tab w:val="left" w:pos="1440"/>
        </w:tabs>
        <w:suppressAutoHyphens/>
        <w:spacing w:beforeLines="60" w:before="144" w:afterLines="60" w:after="144"/>
        <w:jc w:val="both"/>
        <w:rPr>
          <w:rFonts w:ascii="Verdana" w:hAnsi="Verdana"/>
          <w:spacing w:val="-3"/>
          <w:sz w:val="20"/>
          <w:szCs w:val="20"/>
        </w:rPr>
      </w:pPr>
    </w:p>
    <w:p w14:paraId="2461D729" w14:textId="77777777" w:rsidR="00D95978" w:rsidRPr="00D95978" w:rsidRDefault="00D95978" w:rsidP="00D95978">
      <w:pPr>
        <w:pStyle w:val="ListParagraph"/>
        <w:numPr>
          <w:ilvl w:val="1"/>
          <w:numId w:val="1"/>
        </w:numPr>
        <w:tabs>
          <w:tab w:val="left" w:pos="-1440"/>
          <w:tab w:val="left" w:pos="-720"/>
          <w:tab w:val="left" w:pos="0"/>
          <w:tab w:val="left" w:pos="1080"/>
          <w:tab w:val="left" w:pos="1440"/>
        </w:tabs>
        <w:suppressAutoHyphens/>
        <w:spacing w:beforeLines="60" w:before="144" w:afterLines="60" w:after="144"/>
        <w:contextualSpacing w:val="0"/>
        <w:jc w:val="both"/>
        <w:rPr>
          <w:rFonts w:ascii="Verdana" w:hAnsi="Verdana"/>
          <w:spacing w:val="-3"/>
          <w:sz w:val="20"/>
          <w:szCs w:val="20"/>
        </w:rPr>
      </w:pPr>
      <w:r w:rsidRPr="00D95978">
        <w:rPr>
          <w:rFonts w:ascii="Verdana" w:hAnsi="Verdana"/>
          <w:spacing w:val="-3"/>
          <w:sz w:val="20"/>
          <w:szCs w:val="20"/>
        </w:rPr>
        <w:t>Procedures as to contracts are laid down as follows:</w:t>
      </w:r>
    </w:p>
    <w:p w14:paraId="58880B6C" w14:textId="77777777" w:rsidR="00D95978" w:rsidRPr="00D95978" w:rsidRDefault="00D95978" w:rsidP="00D95978">
      <w:pPr>
        <w:pStyle w:val="ListParagraph"/>
        <w:numPr>
          <w:ilvl w:val="4"/>
          <w:numId w:val="13"/>
        </w:numPr>
        <w:tabs>
          <w:tab w:val="left" w:pos="-1440"/>
          <w:tab w:val="left" w:pos="-720"/>
          <w:tab w:val="left" w:pos="0"/>
          <w:tab w:val="left" w:pos="851"/>
          <w:tab w:val="left" w:pos="1440"/>
        </w:tabs>
        <w:suppressAutoHyphens/>
        <w:spacing w:beforeLines="60" w:before="144" w:afterLines="60" w:after="144"/>
        <w:contextualSpacing w:val="0"/>
        <w:jc w:val="both"/>
        <w:rPr>
          <w:rFonts w:ascii="Verdana" w:hAnsi="Verdana"/>
          <w:spacing w:val="-3"/>
          <w:sz w:val="20"/>
          <w:szCs w:val="20"/>
        </w:rPr>
      </w:pPr>
      <w:r w:rsidRPr="00D95978">
        <w:rPr>
          <w:rFonts w:ascii="Verdana" w:hAnsi="Verdana"/>
          <w:spacing w:val="-3"/>
          <w:sz w:val="20"/>
          <w:szCs w:val="20"/>
        </w:rPr>
        <w:t>Every contract shall comply with these financial regulations, and no exceptions shall be made otherwise than in an emergency provided that this regulation need not apply to contracts which relate to items (i) to (vi) below:</w:t>
      </w:r>
    </w:p>
    <w:p w14:paraId="762B0BAB" w14:textId="77777777" w:rsidR="00D95978" w:rsidRDefault="00D95978" w:rsidP="00D95978">
      <w:pPr>
        <w:pStyle w:val="ListParagraph"/>
        <w:numPr>
          <w:ilvl w:val="5"/>
          <w:numId w:val="13"/>
        </w:numPr>
        <w:tabs>
          <w:tab w:val="clear" w:pos="1985"/>
          <w:tab w:val="left" w:pos="-1440"/>
          <w:tab w:val="left" w:pos="-720"/>
          <w:tab w:val="left" w:pos="0"/>
          <w:tab w:val="left" w:pos="1701"/>
        </w:tabs>
        <w:suppressAutoHyphens/>
        <w:spacing w:beforeLines="60" w:before="144" w:afterLines="60" w:after="144"/>
        <w:contextualSpacing w:val="0"/>
        <w:jc w:val="both"/>
        <w:rPr>
          <w:rFonts w:ascii="Verdana" w:hAnsi="Verdana"/>
          <w:spacing w:val="-3"/>
          <w:sz w:val="20"/>
          <w:szCs w:val="20"/>
        </w:rPr>
      </w:pPr>
      <w:r w:rsidRPr="00D95978">
        <w:rPr>
          <w:rFonts w:ascii="Verdana" w:hAnsi="Verdana"/>
          <w:spacing w:val="-3"/>
          <w:sz w:val="20"/>
          <w:szCs w:val="20"/>
        </w:rPr>
        <w:t>for the supply of gas, electricity, water, sewerage and telephone services;</w:t>
      </w:r>
    </w:p>
    <w:p w14:paraId="6C6B8C5D" w14:textId="77777777" w:rsidR="003C4DBA" w:rsidRPr="00D95978" w:rsidRDefault="003C4DBA" w:rsidP="00D95978">
      <w:pPr>
        <w:pStyle w:val="ListParagraph"/>
        <w:numPr>
          <w:ilvl w:val="5"/>
          <w:numId w:val="13"/>
        </w:numPr>
        <w:tabs>
          <w:tab w:val="clear" w:pos="1985"/>
          <w:tab w:val="left" w:pos="-1440"/>
          <w:tab w:val="left" w:pos="-720"/>
          <w:tab w:val="left" w:pos="0"/>
          <w:tab w:val="left" w:pos="1701"/>
        </w:tabs>
        <w:suppressAutoHyphens/>
        <w:spacing w:beforeLines="60" w:before="144" w:afterLines="60" w:after="144"/>
        <w:contextualSpacing w:val="0"/>
        <w:jc w:val="both"/>
        <w:rPr>
          <w:rFonts w:ascii="Verdana" w:hAnsi="Verdana"/>
          <w:spacing w:val="-3"/>
          <w:sz w:val="20"/>
          <w:szCs w:val="20"/>
        </w:rPr>
      </w:pPr>
      <w:r>
        <w:rPr>
          <w:rFonts w:ascii="Verdana" w:hAnsi="Verdana"/>
          <w:color w:val="FF0000"/>
          <w:spacing w:val="-3"/>
          <w:sz w:val="20"/>
          <w:szCs w:val="20"/>
        </w:rPr>
        <w:t>for specialist services such as are provided by legal professionals acting in disputes;</w:t>
      </w:r>
    </w:p>
    <w:p w14:paraId="74F4C5B1" w14:textId="77777777" w:rsidR="00D95978" w:rsidRPr="00D95978" w:rsidRDefault="00D95978" w:rsidP="00D95978">
      <w:pPr>
        <w:numPr>
          <w:ilvl w:val="5"/>
          <w:numId w:val="13"/>
        </w:numPr>
        <w:tabs>
          <w:tab w:val="left" w:pos="-1440"/>
          <w:tab w:val="left" w:pos="-720"/>
          <w:tab w:val="left" w:pos="0"/>
          <w:tab w:val="left" w:pos="1080"/>
          <w:tab w:val="left" w:pos="1701"/>
          <w:tab w:val="left" w:pos="2127"/>
        </w:tabs>
        <w:suppressAutoHyphens/>
        <w:spacing w:beforeLines="60" w:before="144" w:afterLines="60" w:after="144"/>
        <w:ind w:left="1701" w:hanging="283"/>
        <w:jc w:val="both"/>
        <w:rPr>
          <w:rFonts w:ascii="Verdana" w:hAnsi="Verdana"/>
          <w:spacing w:val="-3"/>
          <w:sz w:val="20"/>
          <w:szCs w:val="20"/>
        </w:rPr>
      </w:pPr>
      <w:r w:rsidRPr="00D95978">
        <w:rPr>
          <w:rFonts w:ascii="Verdana" w:hAnsi="Verdana"/>
          <w:spacing w:val="-3"/>
          <w:sz w:val="20"/>
          <w:szCs w:val="20"/>
        </w:rPr>
        <w:t>for specialist services such as are provided by solicitors, accountants, surveyors and planning consultants;</w:t>
      </w:r>
    </w:p>
    <w:p w14:paraId="6D510585" w14:textId="77777777" w:rsidR="00D95978" w:rsidRPr="00D95978" w:rsidRDefault="00D95978" w:rsidP="00D95978">
      <w:pPr>
        <w:numPr>
          <w:ilvl w:val="5"/>
          <w:numId w:val="13"/>
        </w:numPr>
        <w:tabs>
          <w:tab w:val="left" w:pos="-1440"/>
          <w:tab w:val="left" w:pos="-720"/>
          <w:tab w:val="left" w:pos="0"/>
          <w:tab w:val="left" w:pos="1080"/>
          <w:tab w:val="left" w:pos="1701"/>
          <w:tab w:val="left" w:pos="2127"/>
        </w:tabs>
        <w:suppressAutoHyphens/>
        <w:spacing w:beforeLines="60" w:before="144" w:afterLines="60" w:after="144"/>
        <w:ind w:left="1701" w:hanging="283"/>
        <w:jc w:val="both"/>
        <w:rPr>
          <w:rFonts w:ascii="Verdana" w:hAnsi="Verdana"/>
          <w:spacing w:val="-3"/>
          <w:sz w:val="20"/>
          <w:szCs w:val="20"/>
        </w:rPr>
      </w:pPr>
      <w:r w:rsidRPr="00D95978">
        <w:rPr>
          <w:rFonts w:ascii="Verdana" w:hAnsi="Verdana"/>
          <w:spacing w:val="-3"/>
          <w:sz w:val="20"/>
          <w:szCs w:val="20"/>
        </w:rPr>
        <w:t>for work to be executed or goods or materials to be supplied which consist of repairs to or parts for existing machinery or equipment or plant;</w:t>
      </w:r>
    </w:p>
    <w:p w14:paraId="584DA0A6" w14:textId="77777777" w:rsidR="00D95978" w:rsidRPr="00D95978" w:rsidRDefault="00D95978" w:rsidP="00D95978">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ind w:left="1701" w:hanging="283"/>
        <w:contextualSpacing w:val="0"/>
        <w:jc w:val="both"/>
        <w:rPr>
          <w:rFonts w:ascii="Verdana" w:hAnsi="Verdana"/>
          <w:spacing w:val="-3"/>
          <w:sz w:val="20"/>
          <w:szCs w:val="20"/>
        </w:rPr>
      </w:pPr>
      <w:r w:rsidRPr="00D95978">
        <w:rPr>
          <w:rFonts w:ascii="Verdana" w:hAnsi="Verdana"/>
          <w:spacing w:val="-3"/>
          <w:sz w:val="20"/>
          <w:szCs w:val="20"/>
        </w:rPr>
        <w:t>for work to be executed or goods or materials to be supplied which constitute an extension of an existing contract by the council;</w:t>
      </w:r>
    </w:p>
    <w:p w14:paraId="3518D859" w14:textId="77777777" w:rsidR="00D95978" w:rsidRPr="00D95978" w:rsidRDefault="00D95978" w:rsidP="00D95978">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ind w:left="1701" w:hanging="283"/>
        <w:contextualSpacing w:val="0"/>
        <w:jc w:val="both"/>
        <w:rPr>
          <w:rFonts w:ascii="Verdana" w:hAnsi="Verdana"/>
          <w:spacing w:val="-3"/>
          <w:sz w:val="20"/>
          <w:szCs w:val="20"/>
        </w:rPr>
      </w:pPr>
      <w:r w:rsidRPr="00D95978">
        <w:rPr>
          <w:rFonts w:ascii="Verdana" w:hAnsi="Verdana"/>
          <w:spacing w:val="-3"/>
          <w:sz w:val="20"/>
          <w:szCs w:val="20"/>
        </w:rPr>
        <w:t>for additional audit work of the external auditor up to an estimated value of £500 (in excess of this sum the Clerk and RFO shall act after consultation with the Chairman and Vice Chairman of council); and</w:t>
      </w:r>
    </w:p>
    <w:p w14:paraId="15309238" w14:textId="77777777" w:rsidR="00D95978" w:rsidRPr="00D95978" w:rsidRDefault="00D95978" w:rsidP="00D95978">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ind w:left="1701" w:hanging="283"/>
        <w:contextualSpacing w:val="0"/>
        <w:jc w:val="both"/>
        <w:rPr>
          <w:rFonts w:ascii="Verdana" w:hAnsi="Verdana"/>
          <w:spacing w:val="-3"/>
          <w:sz w:val="20"/>
          <w:szCs w:val="20"/>
        </w:rPr>
      </w:pPr>
      <w:r w:rsidRPr="00D95978">
        <w:rPr>
          <w:rFonts w:ascii="Verdana" w:hAnsi="Verdana"/>
          <w:spacing w:val="-3"/>
          <w:sz w:val="20"/>
          <w:szCs w:val="20"/>
        </w:rPr>
        <w:t>for goods or materials proposed to be purchased which are proprietary articles and / or are only sold at a fixed price.</w:t>
      </w:r>
    </w:p>
    <w:p w14:paraId="0366378D"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D95978">
        <w:rPr>
          <w:rStyle w:val="FootnoteReference"/>
          <w:rFonts w:ascii="Verdana" w:hAnsi="Verdana"/>
          <w:spacing w:val="-3"/>
          <w:sz w:val="20"/>
          <w:szCs w:val="20"/>
        </w:rPr>
        <w:footnoteReference w:id="3"/>
      </w:r>
      <w:r w:rsidRPr="00D95978">
        <w:rPr>
          <w:rFonts w:ascii="Verdana" w:hAnsi="Verdana"/>
          <w:spacing w:val="-3"/>
          <w:sz w:val="20"/>
          <w:szCs w:val="20"/>
        </w:rPr>
        <w:t>.</w:t>
      </w:r>
    </w:p>
    <w:p w14:paraId="036DE176"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The full requirements of The Regulations, as applicable, shall be followed in respect of the tendering and award of a public supply contract, public service contract or public works contract</w:t>
      </w:r>
      <w:r w:rsidRPr="00D95978">
        <w:rPr>
          <w:rStyle w:val="FootnoteReference"/>
          <w:rFonts w:ascii="Verdana" w:hAnsi="Verdana"/>
          <w:spacing w:val="-3"/>
          <w:sz w:val="20"/>
          <w:szCs w:val="20"/>
        </w:rPr>
        <w:t xml:space="preserve"> </w:t>
      </w:r>
      <w:r w:rsidRPr="00D95978">
        <w:rPr>
          <w:rFonts w:ascii="Verdana" w:hAnsi="Verdana"/>
          <w:spacing w:val="-3"/>
          <w:sz w:val="20"/>
          <w:szCs w:val="20"/>
        </w:rPr>
        <w:t xml:space="preserve">which exceed thresholds in The Regulations </w:t>
      </w:r>
      <w:r w:rsidRPr="00D95978">
        <w:rPr>
          <w:rFonts w:ascii="Verdana" w:hAnsi="Verdana"/>
          <w:spacing w:val="-3"/>
          <w:sz w:val="20"/>
          <w:szCs w:val="20"/>
        </w:rPr>
        <w:lastRenderedPageBreak/>
        <w:t>set by the Public Contracts Directive 2014/24/EU (which may change from time to time)</w:t>
      </w:r>
      <w:r w:rsidRPr="00D95978">
        <w:rPr>
          <w:rStyle w:val="FootnoteReference"/>
          <w:rFonts w:ascii="Verdana" w:hAnsi="Verdana"/>
          <w:spacing w:val="-3"/>
          <w:sz w:val="20"/>
          <w:szCs w:val="20"/>
        </w:rPr>
        <w:footnoteReference w:id="4"/>
      </w:r>
      <w:r w:rsidRPr="00D95978">
        <w:rPr>
          <w:rFonts w:ascii="Verdana" w:hAnsi="Verdana"/>
          <w:spacing w:val="-3"/>
          <w:sz w:val="20"/>
          <w:szCs w:val="20"/>
        </w:rPr>
        <w:t>.</w:t>
      </w:r>
    </w:p>
    <w:p w14:paraId="296F190D"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ab/>
        <w:t>When applications are made to waive financial regulations relating to contracts to enable a price to be negotiated without competition the reason shall be embodied in a recommendation to the council.</w:t>
      </w:r>
    </w:p>
    <w:p w14:paraId="2620CF82"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3C56227"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All sealed tenders shall be opened at the same time on the prescribed date by the Clerk in the presence of at least one member of council.</w:t>
      </w:r>
    </w:p>
    <w:p w14:paraId="56534749"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Any invitation to tender issued under this regulation shall be subject to Standing Orders</w:t>
      </w:r>
      <w:r w:rsidR="004E56AA">
        <w:rPr>
          <w:rFonts w:ascii="Verdana" w:hAnsi="Verdana"/>
          <w:spacing w:val="-3"/>
          <w:sz w:val="20"/>
          <w:szCs w:val="20"/>
        </w:rPr>
        <w:t xml:space="preserve"> </w:t>
      </w:r>
      <w:r w:rsidRPr="00D95978">
        <w:rPr>
          <w:rFonts w:ascii="Verdana" w:hAnsi="Verdana"/>
          <w:spacing w:val="-3"/>
          <w:sz w:val="20"/>
          <w:szCs w:val="20"/>
        </w:rPr>
        <w:t>[</w:t>
      </w:r>
      <w:r w:rsidR="00523094">
        <w:rPr>
          <w:rFonts w:ascii="Verdana" w:hAnsi="Verdana"/>
          <w:spacing w:val="-3"/>
          <w:sz w:val="20"/>
          <w:szCs w:val="20"/>
        </w:rPr>
        <w:t>18</w:t>
      </w:r>
      <w:r w:rsidRPr="00D95978">
        <w:rPr>
          <w:rFonts w:ascii="Verdana" w:hAnsi="Verdana"/>
          <w:spacing w:val="-3"/>
          <w:sz w:val="20"/>
          <w:szCs w:val="20"/>
        </w:rPr>
        <w:t xml:space="preserve"> ], </w:t>
      </w:r>
      <w:r w:rsidRPr="00D95978">
        <w:rPr>
          <w:rStyle w:val="FootnoteReference"/>
          <w:rFonts w:ascii="Verdana" w:hAnsi="Verdana"/>
          <w:spacing w:val="-3"/>
          <w:sz w:val="20"/>
          <w:szCs w:val="20"/>
        </w:rPr>
        <w:footnoteReference w:id="5"/>
      </w:r>
      <w:r w:rsidRPr="00D95978">
        <w:rPr>
          <w:rFonts w:ascii="Verdana" w:hAnsi="Verdana"/>
          <w:sz w:val="20"/>
          <w:szCs w:val="20"/>
        </w:rPr>
        <w:t xml:space="preserve"> </w:t>
      </w:r>
      <w:r w:rsidRPr="00D95978">
        <w:rPr>
          <w:rFonts w:ascii="Verdana" w:hAnsi="Verdana"/>
          <w:spacing w:val="-3"/>
          <w:sz w:val="20"/>
          <w:szCs w:val="20"/>
        </w:rPr>
        <w:t>and shall refer to the terms of the Bribery Act 2010.</w:t>
      </w:r>
    </w:p>
    <w:p w14:paraId="53E2A28C" w14:textId="77777777" w:rsidR="00D95978" w:rsidRPr="00D95978" w:rsidRDefault="00D95978" w:rsidP="00D95978">
      <w:pPr>
        <w:pStyle w:val="ListParagraph"/>
        <w:numPr>
          <w:ilvl w:val="1"/>
          <w:numId w:val="13"/>
        </w:numPr>
        <w:tabs>
          <w:tab w:val="left" w:pos="-1440"/>
          <w:tab w:val="left" w:pos="-720"/>
          <w:tab w:val="left" w:pos="0"/>
          <w:tab w:val="left" w:pos="1418"/>
        </w:tabs>
        <w:suppressAutoHyphens/>
        <w:spacing w:beforeLines="60" w:before="144" w:afterLines="60" w:after="144"/>
        <w:ind w:hanging="589"/>
        <w:contextualSpacing w:val="0"/>
        <w:jc w:val="both"/>
        <w:rPr>
          <w:rFonts w:ascii="Verdana" w:hAnsi="Verdana"/>
          <w:spacing w:val="-3"/>
          <w:sz w:val="20"/>
          <w:szCs w:val="20"/>
        </w:rPr>
      </w:pPr>
      <w:r w:rsidRPr="00D95978">
        <w:rPr>
          <w:rFonts w:ascii="Verdana" w:hAnsi="Verdana"/>
          <w:spacing w:val="-3"/>
          <w:sz w:val="20"/>
          <w:szCs w:val="20"/>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3882A555" w14:textId="77777777" w:rsidR="00D95978" w:rsidRPr="00D95978" w:rsidRDefault="00D95978" w:rsidP="00D95978">
      <w:pPr>
        <w:pStyle w:val="BodyTextIndent2"/>
        <w:numPr>
          <w:ilvl w:val="1"/>
          <w:numId w:val="13"/>
        </w:numPr>
        <w:tabs>
          <w:tab w:val="left" w:pos="-1440"/>
          <w:tab w:val="left" w:pos="-720"/>
        </w:tabs>
        <w:suppressAutoHyphens/>
        <w:spacing w:beforeLines="60" w:before="144" w:afterLines="60" w:after="144" w:line="276" w:lineRule="auto"/>
        <w:jc w:val="both"/>
        <w:rPr>
          <w:rFonts w:ascii="Verdana" w:hAnsi="Verdana"/>
          <w:sz w:val="20"/>
          <w:szCs w:val="20"/>
        </w:rPr>
      </w:pPr>
      <w:r w:rsidRPr="00D95978">
        <w:rPr>
          <w:rFonts w:ascii="Verdana" w:hAnsi="Verdana"/>
          <w:sz w:val="20"/>
          <w:szCs w:val="20"/>
        </w:rPr>
        <w:t>The council shall not be obliged to accept the lowest or any tender, quote or estimate.</w:t>
      </w:r>
    </w:p>
    <w:p w14:paraId="070D8ADE" w14:textId="77777777" w:rsidR="00D95978" w:rsidRPr="00D95978" w:rsidRDefault="00D95978" w:rsidP="00D95978">
      <w:pPr>
        <w:pStyle w:val="BodyTextIndent2"/>
        <w:spacing w:beforeLines="60" w:before="144" w:afterLines="60" w:after="144" w:line="276" w:lineRule="auto"/>
        <w:rPr>
          <w:rFonts w:ascii="Verdana" w:hAnsi="Verdana"/>
          <w:sz w:val="20"/>
          <w:szCs w:val="20"/>
        </w:rPr>
      </w:pPr>
    </w:p>
    <w:p w14:paraId="2D952A16" w14:textId="77777777" w:rsidR="00D95978" w:rsidRPr="00D95978" w:rsidRDefault="00D95978" w:rsidP="00D95978">
      <w:pPr>
        <w:pStyle w:val="BodyTextIndent2"/>
        <w:numPr>
          <w:ilvl w:val="1"/>
          <w:numId w:val="13"/>
        </w:numPr>
        <w:tabs>
          <w:tab w:val="left" w:pos="-1440"/>
          <w:tab w:val="left" w:pos="-720"/>
        </w:tabs>
        <w:suppressAutoHyphens/>
        <w:spacing w:beforeLines="60" w:before="144" w:afterLines="60" w:after="144" w:line="276" w:lineRule="auto"/>
        <w:jc w:val="both"/>
        <w:rPr>
          <w:rFonts w:ascii="Verdana" w:hAnsi="Verdana"/>
          <w:sz w:val="20"/>
          <w:szCs w:val="20"/>
        </w:rPr>
      </w:pPr>
      <w:r w:rsidRPr="00D95978">
        <w:rPr>
          <w:rFonts w:ascii="Verdana" w:hAnsi="Verdana"/>
          <w:sz w:val="20"/>
          <w:szCs w:val="20"/>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4E7C53C0" w14:textId="77777777" w:rsidR="00D95978" w:rsidRPr="00D95978" w:rsidRDefault="00D95978" w:rsidP="00D95978">
      <w:pPr>
        <w:rPr>
          <w:rFonts w:ascii="Verdana" w:hAnsi="Verdana"/>
          <w:sz w:val="20"/>
          <w:szCs w:val="20"/>
        </w:rPr>
      </w:pPr>
    </w:p>
    <w:p w14:paraId="12A5CAB7" w14:textId="77777777" w:rsidR="00DD6F3C" w:rsidRPr="00D95978" w:rsidRDefault="00DD6F3C" w:rsidP="00DD6F3C">
      <w:pPr>
        <w:tabs>
          <w:tab w:val="left" w:pos="-1440"/>
          <w:tab w:val="left" w:pos="-720"/>
          <w:tab w:val="left" w:pos="0"/>
          <w:tab w:val="left" w:pos="1080"/>
          <w:tab w:val="left" w:pos="1440"/>
        </w:tabs>
        <w:suppressAutoHyphens/>
        <w:spacing w:beforeLines="60" w:before="144" w:afterLines="60" w:after="144" w:line="240" w:lineRule="auto"/>
        <w:ind w:left="851"/>
        <w:jc w:val="both"/>
        <w:rPr>
          <w:rFonts w:ascii="Verdana" w:eastAsia="Times New Roman" w:hAnsi="Verdana" w:cs="Arial"/>
          <w:sz w:val="20"/>
          <w:szCs w:val="20"/>
        </w:rPr>
      </w:pPr>
    </w:p>
    <w:p w14:paraId="7D5E7969" w14:textId="77777777" w:rsidR="00D95978" w:rsidRPr="00D95978" w:rsidRDefault="00EE465B" w:rsidP="00D95978">
      <w:pPr>
        <w:pStyle w:val="Heading1111"/>
        <w:numPr>
          <w:ilvl w:val="0"/>
          <w:numId w:val="17"/>
        </w:numPr>
        <w:rPr>
          <w:rFonts w:ascii="Verdana" w:hAnsi="Verdana"/>
          <w:sz w:val="20"/>
          <w:szCs w:val="20"/>
        </w:rPr>
      </w:pPr>
      <w:bookmarkStart w:id="14" w:name="_Toc382309747"/>
      <w:r w:rsidRPr="00D95978">
        <w:rPr>
          <w:rFonts w:ascii="Verdana" w:hAnsi="Verdana"/>
          <w:sz w:val="20"/>
          <w:szCs w:val="20"/>
        </w:rPr>
        <w:t xml:space="preserve">PAYMENTS UNDER CONTRACTS FOR BUILDING OR OTHER </w:t>
      </w:r>
      <w:r w:rsidR="00D95978" w:rsidRPr="00D95978">
        <w:rPr>
          <w:rFonts w:ascii="Verdana" w:hAnsi="Verdana"/>
          <w:sz w:val="20"/>
          <w:szCs w:val="20"/>
        </w:rPr>
        <w:t xml:space="preserve"> </w:t>
      </w:r>
    </w:p>
    <w:p w14:paraId="2C64B46C" w14:textId="77777777" w:rsidR="00EE465B" w:rsidRPr="00D95978" w:rsidRDefault="00D95978" w:rsidP="00D95978">
      <w:pPr>
        <w:pStyle w:val="Heading1111"/>
        <w:numPr>
          <w:ilvl w:val="0"/>
          <w:numId w:val="0"/>
        </w:numPr>
        <w:ind w:left="465"/>
        <w:rPr>
          <w:rFonts w:ascii="Verdana" w:hAnsi="Verdana"/>
          <w:sz w:val="20"/>
          <w:szCs w:val="20"/>
        </w:rPr>
      </w:pPr>
      <w:r w:rsidRPr="00D95978">
        <w:rPr>
          <w:rFonts w:ascii="Verdana" w:hAnsi="Verdana"/>
          <w:sz w:val="20"/>
          <w:szCs w:val="20"/>
        </w:rPr>
        <w:lastRenderedPageBreak/>
        <w:t xml:space="preserve">         </w:t>
      </w:r>
      <w:r w:rsidR="00EE465B" w:rsidRPr="00D95978">
        <w:rPr>
          <w:rFonts w:ascii="Verdana" w:hAnsi="Verdana"/>
          <w:sz w:val="20"/>
          <w:szCs w:val="20"/>
        </w:rPr>
        <w:t>CONSTRUCTION WORKS</w:t>
      </w:r>
      <w:bookmarkEnd w:id="14"/>
    </w:p>
    <w:p w14:paraId="2E6A4FB4"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F807645"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E4612A7"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Any variation to a contract or addition to or omission from a contract must be approved by the council and Clerk to the contractor in writing, the council being informed where the final cost is likely to exceed the </w:t>
      </w:r>
      <w:r w:rsidR="00273CC0" w:rsidRPr="00D95978">
        <w:rPr>
          <w:rFonts w:ascii="Verdana" w:eastAsia="Times New Roman" w:hAnsi="Verdana" w:cs="Arial"/>
          <w:spacing w:val="-3"/>
          <w:sz w:val="20"/>
          <w:szCs w:val="20"/>
        </w:rPr>
        <w:t>financial provision.</w:t>
      </w:r>
    </w:p>
    <w:p w14:paraId="2146657D" w14:textId="77777777" w:rsidR="00EE465B" w:rsidRPr="00D95978" w:rsidRDefault="00EE465B" w:rsidP="00E371F2">
      <w:pPr>
        <w:pStyle w:val="Heading1111"/>
        <w:numPr>
          <w:ilvl w:val="0"/>
          <w:numId w:val="17"/>
        </w:numPr>
        <w:rPr>
          <w:rFonts w:ascii="Verdana" w:hAnsi="Verdana"/>
          <w:sz w:val="20"/>
          <w:szCs w:val="20"/>
        </w:rPr>
      </w:pPr>
      <w:bookmarkStart w:id="15" w:name="_Toc382309748"/>
      <w:r w:rsidRPr="00D95978">
        <w:rPr>
          <w:rFonts w:ascii="Verdana" w:hAnsi="Verdana"/>
          <w:sz w:val="20"/>
          <w:szCs w:val="20"/>
        </w:rPr>
        <w:t>STORES AND EQUIPMENT</w:t>
      </w:r>
      <w:bookmarkEnd w:id="15"/>
    </w:p>
    <w:p w14:paraId="24B03791" w14:textId="77777777" w:rsidR="00EE465B" w:rsidRPr="00D95978" w:rsidRDefault="00A52A34" w:rsidP="00D95978">
      <w:pPr>
        <w:numPr>
          <w:ilvl w:val="1"/>
          <w:numId w:val="17"/>
        </w:numPr>
        <w:tabs>
          <w:tab w:val="left" w:pos="-1440"/>
          <w:tab w:val="left" w:pos="567"/>
          <w:tab w:val="left" w:pos="1134"/>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   </w:t>
      </w:r>
      <w:r w:rsidR="00D95978">
        <w:rPr>
          <w:rFonts w:ascii="Verdana" w:eastAsia="Times New Roman" w:hAnsi="Verdana" w:cs="Arial"/>
          <w:spacing w:val="-3"/>
          <w:sz w:val="20"/>
          <w:szCs w:val="20"/>
        </w:rPr>
        <w:t xml:space="preserve">    </w:t>
      </w:r>
      <w:r w:rsidRPr="00D95978">
        <w:rPr>
          <w:rFonts w:ascii="Verdana" w:eastAsia="Times New Roman" w:hAnsi="Verdana" w:cs="Arial"/>
          <w:spacing w:val="-3"/>
          <w:sz w:val="20"/>
          <w:szCs w:val="20"/>
        </w:rPr>
        <w:t xml:space="preserve"> </w:t>
      </w:r>
      <w:r w:rsidR="00EE465B" w:rsidRPr="00D95978">
        <w:rPr>
          <w:rFonts w:ascii="Verdana" w:eastAsia="Times New Roman" w:hAnsi="Verdana" w:cs="Arial"/>
          <w:spacing w:val="-3"/>
          <w:sz w:val="20"/>
          <w:szCs w:val="20"/>
        </w:rPr>
        <w:t>The officer in charge of each section shall be responsible for the care and custody of stores and equipment in that section.</w:t>
      </w:r>
    </w:p>
    <w:p w14:paraId="17507046" w14:textId="77777777" w:rsidR="00EE465B" w:rsidRPr="00D95978" w:rsidRDefault="00A52A34" w:rsidP="00D95978">
      <w:pPr>
        <w:numPr>
          <w:ilvl w:val="1"/>
          <w:numId w:val="17"/>
        </w:numPr>
        <w:tabs>
          <w:tab w:val="left" w:pos="-1440"/>
          <w:tab w:val="left" w:pos="567"/>
          <w:tab w:val="left" w:pos="1134"/>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    </w:t>
      </w:r>
      <w:r w:rsidR="00D95978">
        <w:rPr>
          <w:rFonts w:ascii="Verdana" w:eastAsia="Times New Roman" w:hAnsi="Verdana" w:cs="Arial"/>
          <w:spacing w:val="-3"/>
          <w:sz w:val="20"/>
          <w:szCs w:val="20"/>
        </w:rPr>
        <w:t xml:space="preserve">    </w:t>
      </w:r>
      <w:r w:rsidR="00EE465B" w:rsidRPr="00D95978">
        <w:rPr>
          <w:rFonts w:ascii="Verdana" w:eastAsia="Times New Roman" w:hAnsi="Verdana" w:cs="Arial"/>
          <w:spacing w:val="-3"/>
          <w:sz w:val="20"/>
          <w:szCs w:val="20"/>
        </w:rPr>
        <w:t>Delivery Notes shall be obtained in respect of all goods received into store or otherwise delivered and goods must be checked as to order and quality at the time delivery is made.</w:t>
      </w:r>
    </w:p>
    <w:p w14:paraId="03EFE28F" w14:textId="77777777" w:rsidR="00EE465B" w:rsidRPr="00D95978" w:rsidRDefault="00EE465B" w:rsidP="00D95978">
      <w:pPr>
        <w:numPr>
          <w:ilvl w:val="1"/>
          <w:numId w:val="17"/>
        </w:numPr>
        <w:tabs>
          <w:tab w:val="left" w:pos="-1440"/>
          <w:tab w:val="left" w:pos="-72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Stocks shall be kept at the minimum levels consistent with operational requirements.</w:t>
      </w:r>
    </w:p>
    <w:p w14:paraId="24D3331C" w14:textId="77777777" w:rsidR="00EE465B" w:rsidRPr="00D95978" w:rsidRDefault="00D95978" w:rsidP="00D95978">
      <w:pPr>
        <w:numPr>
          <w:ilvl w:val="1"/>
          <w:numId w:val="17"/>
        </w:numPr>
        <w:tabs>
          <w:tab w:val="left" w:pos="-1440"/>
          <w:tab w:val="left" w:pos="-72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     </w:t>
      </w:r>
      <w:r w:rsidR="00EE465B" w:rsidRPr="00D95978">
        <w:rPr>
          <w:rFonts w:ascii="Verdana" w:eastAsia="Times New Roman" w:hAnsi="Verdana" w:cs="Arial"/>
          <w:spacing w:val="-3"/>
          <w:sz w:val="20"/>
          <w:szCs w:val="20"/>
        </w:rPr>
        <w:t>The RFO shall be responsible for periodic checks of stocks and stores at least annually.</w:t>
      </w:r>
    </w:p>
    <w:p w14:paraId="555C84A0" w14:textId="77777777" w:rsidR="00EE465B" w:rsidRPr="00D95978" w:rsidRDefault="00EE465B" w:rsidP="00E371F2">
      <w:pPr>
        <w:pStyle w:val="Heading1111"/>
        <w:numPr>
          <w:ilvl w:val="0"/>
          <w:numId w:val="17"/>
        </w:numPr>
        <w:rPr>
          <w:rFonts w:ascii="Verdana" w:hAnsi="Verdana"/>
          <w:sz w:val="20"/>
          <w:szCs w:val="20"/>
        </w:rPr>
      </w:pPr>
      <w:bookmarkStart w:id="16" w:name="_Toc382309749"/>
      <w:r w:rsidRPr="00D95978">
        <w:rPr>
          <w:rFonts w:ascii="Verdana" w:hAnsi="Verdana"/>
          <w:sz w:val="20"/>
          <w:szCs w:val="20"/>
        </w:rPr>
        <w:t>ASSETS, PROPERTIES AND ESTATES</w:t>
      </w:r>
      <w:bookmarkEnd w:id="16"/>
    </w:p>
    <w:p w14:paraId="5958C497"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3D7AC639"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No tangible moveable property shall be purchased or otherwise acquired, sold, leased or otherwise disposed of, without the authority of the council, together with any other consents required by law, save where the estimated value of any one item of tangible mo</w:t>
      </w:r>
      <w:r w:rsidR="009374C1" w:rsidRPr="00D95978">
        <w:rPr>
          <w:rFonts w:ascii="Verdana" w:eastAsia="Times New Roman" w:hAnsi="Verdana" w:cs="Arial"/>
          <w:spacing w:val="-3"/>
          <w:sz w:val="20"/>
          <w:szCs w:val="20"/>
        </w:rPr>
        <w:t xml:space="preserve">vable property does not exceed </w:t>
      </w:r>
      <w:r w:rsidRPr="00D95978">
        <w:rPr>
          <w:rFonts w:ascii="Verdana" w:eastAsia="Times New Roman" w:hAnsi="Verdana" w:cs="Arial"/>
          <w:spacing w:val="-3"/>
          <w:sz w:val="20"/>
          <w:szCs w:val="20"/>
        </w:rPr>
        <w:t>£250.</w:t>
      </w:r>
    </w:p>
    <w:p w14:paraId="2A134BBB"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w:t>
      </w:r>
    </w:p>
    <w:p w14:paraId="414D024D"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No real property (interests in land) shall be purchased or acquired without the authority of the full council. In each case a Report in writing shall be provided to council in respect of valuation and surveyed condition of the property </w:t>
      </w:r>
      <w:r w:rsidRPr="00D95978">
        <w:rPr>
          <w:rFonts w:ascii="Verdana" w:eastAsia="Times New Roman" w:hAnsi="Verdana" w:cs="Arial"/>
          <w:spacing w:val="-3"/>
          <w:sz w:val="20"/>
          <w:szCs w:val="20"/>
        </w:rPr>
        <w:lastRenderedPageBreak/>
        <w:t>(including matters such as planning permissions and covenants) together with a proper business case.</w:t>
      </w:r>
    </w:p>
    <w:p w14:paraId="425E14BF"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Subject only to the limit set in Reg. 14.2 above, no tangible moveable property shall be purchased or acquired without the authority of the full council. In each case a Report in writing shall be provided to council with a full business case.</w:t>
      </w:r>
    </w:p>
    <w:p w14:paraId="2E4EB5E2"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bookmarkStart w:id="17" w:name="_Toc382309750"/>
    </w:p>
    <w:p w14:paraId="1CA4786B" w14:textId="77777777" w:rsidR="00D95978" w:rsidRPr="00D95978" w:rsidRDefault="00D95978" w:rsidP="00D95978">
      <w:pPr>
        <w:tabs>
          <w:tab w:val="left" w:pos="-1440"/>
          <w:tab w:val="left" w:pos="-720"/>
          <w:tab w:val="left" w:pos="0"/>
          <w:tab w:val="left" w:pos="1080"/>
          <w:tab w:val="left" w:pos="1440"/>
        </w:tabs>
        <w:suppressAutoHyphens/>
        <w:spacing w:beforeLines="60" w:before="144" w:afterLines="60" w:after="144" w:line="240" w:lineRule="auto"/>
        <w:ind w:left="1185"/>
        <w:jc w:val="both"/>
        <w:rPr>
          <w:rFonts w:ascii="Verdana" w:eastAsia="Times New Roman" w:hAnsi="Verdana" w:cs="Arial"/>
          <w:spacing w:val="-3"/>
          <w:sz w:val="20"/>
          <w:szCs w:val="20"/>
        </w:rPr>
      </w:pPr>
    </w:p>
    <w:p w14:paraId="6CAC6820" w14:textId="77777777" w:rsidR="00EE465B" w:rsidRPr="00D95978" w:rsidRDefault="00EE465B" w:rsidP="00E371F2">
      <w:pPr>
        <w:pStyle w:val="Heading1111"/>
        <w:numPr>
          <w:ilvl w:val="0"/>
          <w:numId w:val="17"/>
        </w:numPr>
        <w:rPr>
          <w:rFonts w:ascii="Verdana" w:hAnsi="Verdana"/>
          <w:sz w:val="20"/>
          <w:szCs w:val="20"/>
        </w:rPr>
      </w:pPr>
      <w:r w:rsidRPr="00D95978">
        <w:rPr>
          <w:rFonts w:ascii="Verdana" w:hAnsi="Verdana"/>
          <w:sz w:val="20"/>
          <w:szCs w:val="20"/>
        </w:rPr>
        <w:t>INSURANCE</w:t>
      </w:r>
      <w:bookmarkEnd w:id="17"/>
    </w:p>
    <w:p w14:paraId="2D2389DD"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Following the annual risk assessment (per Financial Regulation 17), the RFO shall effect all insurances and negotiate all claims on the council's insurers </w:t>
      </w:r>
      <w:r w:rsidR="009374C1" w:rsidRPr="00D95978">
        <w:rPr>
          <w:rFonts w:ascii="Verdana" w:eastAsia="Times New Roman" w:hAnsi="Verdana" w:cs="Arial"/>
          <w:spacing w:val="-3"/>
          <w:sz w:val="20"/>
          <w:szCs w:val="20"/>
        </w:rPr>
        <w:t>in consultation with the Clerk</w:t>
      </w:r>
      <w:r w:rsidRPr="00D95978">
        <w:rPr>
          <w:rFonts w:ascii="Verdana" w:eastAsia="Times New Roman" w:hAnsi="Verdana" w:cs="Arial"/>
          <w:spacing w:val="-3"/>
          <w:sz w:val="20"/>
          <w:szCs w:val="20"/>
        </w:rPr>
        <w:t>.</w:t>
      </w:r>
    </w:p>
    <w:p w14:paraId="476CAF0A"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Clerk shall give prompt notification to the RFO of all new risks, properties or vehicles which require to be insured and of any alterations</w:t>
      </w:r>
      <w:r w:rsidR="009374C1" w:rsidRPr="00D95978">
        <w:rPr>
          <w:rFonts w:ascii="Verdana" w:eastAsia="Times New Roman" w:hAnsi="Verdana" w:cs="Arial"/>
          <w:spacing w:val="-3"/>
          <w:sz w:val="20"/>
          <w:szCs w:val="20"/>
        </w:rPr>
        <w:t xml:space="preserve"> affecting existing insurances.</w:t>
      </w:r>
    </w:p>
    <w:p w14:paraId="2F83DE9D"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keep a record of all insurances effected by the council and the property and risks covered thereby and annually review it.</w:t>
      </w:r>
    </w:p>
    <w:p w14:paraId="70FFE78D"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RFO shall be notified of any loss liability or damage or of any event likely to lead to a claim, and shall report these to council at the next available meeting.</w:t>
      </w:r>
    </w:p>
    <w:p w14:paraId="2463071B"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All appropriate members and employees of the council shall be included in a suitable form of security or fidelity guarantee insurance which shall cover the maxim</w:t>
      </w:r>
      <w:r w:rsidR="00273CC0" w:rsidRPr="00D95978">
        <w:rPr>
          <w:rFonts w:ascii="Verdana" w:eastAsia="Times New Roman" w:hAnsi="Verdana" w:cs="Arial"/>
          <w:spacing w:val="-3"/>
          <w:sz w:val="20"/>
          <w:szCs w:val="20"/>
        </w:rPr>
        <w:t xml:space="preserve">um risk exposure as determined </w:t>
      </w:r>
      <w:r w:rsidRPr="00D95978">
        <w:rPr>
          <w:rFonts w:ascii="Verdana" w:eastAsia="Times New Roman" w:hAnsi="Verdana" w:cs="Arial"/>
          <w:spacing w:val="-3"/>
          <w:sz w:val="20"/>
          <w:szCs w:val="20"/>
        </w:rPr>
        <w:t>annually by the council, or duly delegated committee.</w:t>
      </w:r>
    </w:p>
    <w:p w14:paraId="06146C75" w14:textId="77777777" w:rsidR="00EE465B" w:rsidRPr="00D95978" w:rsidRDefault="00EE465B" w:rsidP="00E371F2">
      <w:pPr>
        <w:pStyle w:val="Heading1111"/>
        <w:numPr>
          <w:ilvl w:val="0"/>
          <w:numId w:val="17"/>
        </w:numPr>
        <w:rPr>
          <w:rFonts w:ascii="Verdana" w:hAnsi="Verdana"/>
          <w:sz w:val="20"/>
          <w:szCs w:val="20"/>
        </w:rPr>
      </w:pPr>
      <w:bookmarkStart w:id="18" w:name="_Toc382309751"/>
      <w:r w:rsidRPr="00D95978">
        <w:rPr>
          <w:rFonts w:ascii="Verdana" w:hAnsi="Verdana"/>
          <w:sz w:val="20"/>
          <w:szCs w:val="20"/>
        </w:rPr>
        <w:t>CHARITIES</w:t>
      </w:r>
      <w:bookmarkEnd w:id="18"/>
    </w:p>
    <w:p w14:paraId="58916938" w14:textId="77777777" w:rsidR="00EE465B" w:rsidRPr="00D95978" w:rsidRDefault="00EE465B" w:rsidP="00D95978">
      <w:pPr>
        <w:numPr>
          <w:ilvl w:val="1"/>
          <w:numId w:val="17"/>
        </w:numPr>
        <w:tabs>
          <w:tab w:val="left" w:pos="-1440"/>
          <w:tab w:val="left" w:pos="-720"/>
          <w:tab w:val="left" w:pos="1080"/>
          <w:tab w:val="left" w:pos="1134"/>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9374C1" w:rsidRPr="00D95978">
        <w:rPr>
          <w:rFonts w:ascii="Verdana" w:eastAsia="Times New Roman" w:hAnsi="Verdana" w:cs="Arial"/>
          <w:spacing w:val="-3"/>
          <w:sz w:val="20"/>
          <w:szCs w:val="20"/>
        </w:rPr>
        <w:t xml:space="preserve"> Law or any Governing Document.</w:t>
      </w:r>
    </w:p>
    <w:p w14:paraId="5D7E6355" w14:textId="77777777" w:rsidR="00EE465B" w:rsidRPr="00D95978" w:rsidRDefault="00EE465B" w:rsidP="00E371F2">
      <w:pPr>
        <w:pStyle w:val="Heading1111"/>
        <w:numPr>
          <w:ilvl w:val="0"/>
          <w:numId w:val="17"/>
        </w:numPr>
        <w:rPr>
          <w:rFonts w:ascii="Verdana" w:hAnsi="Verdana"/>
          <w:sz w:val="20"/>
          <w:szCs w:val="20"/>
        </w:rPr>
      </w:pPr>
      <w:bookmarkStart w:id="19" w:name="_Toc382309752"/>
      <w:r w:rsidRPr="00D95978">
        <w:rPr>
          <w:rFonts w:ascii="Verdana" w:hAnsi="Verdana"/>
          <w:sz w:val="20"/>
          <w:szCs w:val="20"/>
        </w:rPr>
        <w:t>RISK MANAGEMENT</w:t>
      </w:r>
      <w:bookmarkEnd w:id="19"/>
    </w:p>
    <w:p w14:paraId="54B5937D" w14:textId="77777777" w:rsidR="00EE465B" w:rsidRPr="00D95978" w:rsidRDefault="00EE465B" w:rsidP="00D95978">
      <w:pPr>
        <w:numPr>
          <w:ilvl w:val="1"/>
          <w:numId w:val="17"/>
        </w:numPr>
        <w:tabs>
          <w:tab w:val="left" w:pos="-1440"/>
          <w:tab w:val="left" w:pos="-720"/>
          <w:tab w:val="left" w:pos="0"/>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is responsible for putting in place arrangements for the</w:t>
      </w:r>
      <w:r w:rsidR="002C54F0" w:rsidRPr="00D95978">
        <w:rPr>
          <w:rFonts w:ascii="Verdana" w:eastAsia="Times New Roman" w:hAnsi="Verdana" w:cs="Arial"/>
          <w:spacing w:val="-3"/>
          <w:sz w:val="20"/>
          <w:szCs w:val="20"/>
        </w:rPr>
        <w:t xml:space="preserve"> management of risk. The Clerk with the RFO</w:t>
      </w:r>
      <w:r w:rsidR="00A649B9" w:rsidRPr="00D95978">
        <w:rPr>
          <w:rFonts w:ascii="Verdana" w:eastAsia="Times New Roman" w:hAnsi="Verdana" w:cs="Arial"/>
          <w:spacing w:val="-3"/>
          <w:sz w:val="20"/>
          <w:szCs w:val="20"/>
        </w:rPr>
        <w:t xml:space="preserve"> shall prepare</w:t>
      </w:r>
      <w:r w:rsidR="004E56AA">
        <w:rPr>
          <w:rFonts w:ascii="Verdana" w:eastAsia="Times New Roman" w:hAnsi="Verdana" w:cs="Arial"/>
          <w:spacing w:val="-3"/>
          <w:sz w:val="20"/>
          <w:szCs w:val="20"/>
        </w:rPr>
        <w:t xml:space="preserve"> </w:t>
      </w:r>
      <w:r w:rsidR="004E56AA">
        <w:rPr>
          <w:rFonts w:ascii="Verdana" w:eastAsia="Times New Roman" w:hAnsi="Verdana" w:cs="Arial"/>
          <w:color w:val="FF0000"/>
          <w:spacing w:val="-3"/>
          <w:sz w:val="20"/>
          <w:szCs w:val="20"/>
        </w:rPr>
        <w:t>for approval by the council,</w:t>
      </w:r>
      <w:r w:rsidR="00A649B9" w:rsidRPr="00D95978">
        <w:rPr>
          <w:rFonts w:ascii="Verdana" w:eastAsia="Times New Roman" w:hAnsi="Verdana" w:cs="Arial"/>
          <w:spacing w:val="-3"/>
          <w:sz w:val="20"/>
          <w:szCs w:val="20"/>
        </w:rPr>
        <w:t xml:space="preserve"> </w:t>
      </w:r>
      <w:r w:rsidRPr="00D95978">
        <w:rPr>
          <w:rFonts w:ascii="Verdana" w:eastAsia="Times New Roman" w:hAnsi="Verdana" w:cs="Arial"/>
          <w:spacing w:val="-3"/>
          <w:sz w:val="20"/>
          <w:szCs w:val="20"/>
        </w:rPr>
        <w:t>risk management policy statements in respect of all activities of the council. Risk policy statements and consequential risk management arrangements shall be reviewed by the council at least annually.</w:t>
      </w:r>
    </w:p>
    <w:p w14:paraId="54E7F38E" w14:textId="77777777" w:rsidR="00EE465B" w:rsidRPr="00D95978" w:rsidRDefault="00EE465B" w:rsidP="00D95978">
      <w:pPr>
        <w:numPr>
          <w:ilvl w:val="1"/>
          <w:numId w:val="17"/>
        </w:numPr>
        <w:tabs>
          <w:tab w:val="left" w:pos="-1440"/>
          <w:tab w:val="left" w:pos="-720"/>
          <w:tab w:val="left" w:pos="142"/>
          <w:tab w:val="left" w:pos="108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When considering any new </w:t>
      </w:r>
      <w:r w:rsidR="009374C1" w:rsidRPr="00D95978">
        <w:rPr>
          <w:rFonts w:ascii="Verdana" w:eastAsia="Times New Roman" w:hAnsi="Verdana" w:cs="Arial"/>
          <w:spacing w:val="-3"/>
          <w:sz w:val="20"/>
          <w:szCs w:val="20"/>
        </w:rPr>
        <w:t>activity, the Clerk with the RFO</w:t>
      </w:r>
      <w:r w:rsidRPr="00D95978">
        <w:rPr>
          <w:rFonts w:ascii="Verdana" w:eastAsia="Times New Roman" w:hAnsi="Verdana" w:cs="Arial"/>
          <w:spacing w:val="-3"/>
          <w:sz w:val="20"/>
          <w:szCs w:val="20"/>
        </w:rPr>
        <w:t xml:space="preserve"> shall prepare a draft risk assessment including risk management proposals for consideration and adoption by the council. </w:t>
      </w:r>
    </w:p>
    <w:p w14:paraId="617783EC" w14:textId="77777777" w:rsidR="00EE465B" w:rsidRPr="00D95978" w:rsidRDefault="00EE465B" w:rsidP="00E371F2">
      <w:pPr>
        <w:pStyle w:val="Heading1111"/>
        <w:numPr>
          <w:ilvl w:val="0"/>
          <w:numId w:val="17"/>
        </w:numPr>
        <w:rPr>
          <w:rFonts w:ascii="Verdana" w:hAnsi="Verdana"/>
          <w:sz w:val="20"/>
          <w:szCs w:val="20"/>
        </w:rPr>
      </w:pPr>
      <w:r w:rsidRPr="00D95978">
        <w:rPr>
          <w:rFonts w:ascii="Verdana" w:hAnsi="Verdana"/>
          <w:sz w:val="20"/>
          <w:szCs w:val="20"/>
        </w:rPr>
        <w:lastRenderedPageBreak/>
        <w:t>SUSPENSION AND REVISION OF FINANCIAL REGULATIONS</w:t>
      </w:r>
    </w:p>
    <w:p w14:paraId="410CDFCF" w14:textId="77777777" w:rsidR="00EE465B" w:rsidRPr="00D95978" w:rsidRDefault="00EE465B" w:rsidP="00D95978">
      <w:pPr>
        <w:numPr>
          <w:ilvl w:val="1"/>
          <w:numId w:val="17"/>
        </w:numPr>
        <w:tabs>
          <w:tab w:val="left" w:pos="-1440"/>
          <w:tab w:val="left" w:pos="-720"/>
          <w:tab w:val="left" w:pos="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5F2D155" w14:textId="77777777" w:rsidR="00EE465B" w:rsidRPr="00D95978" w:rsidRDefault="00EE465B" w:rsidP="00D95978">
      <w:pPr>
        <w:numPr>
          <w:ilvl w:val="1"/>
          <w:numId w:val="17"/>
        </w:numPr>
        <w:tabs>
          <w:tab w:val="left" w:pos="-1440"/>
          <w:tab w:val="left" w:pos="-720"/>
          <w:tab w:val="left" w:pos="0"/>
          <w:tab w:val="left" w:pos="1440"/>
        </w:tabs>
        <w:suppressAutoHyphens/>
        <w:spacing w:beforeLines="60" w:before="144" w:afterLines="60" w:after="144" w:line="240" w:lineRule="auto"/>
        <w:ind w:hanging="1185"/>
        <w:jc w:val="both"/>
        <w:rPr>
          <w:rFonts w:ascii="Verdana" w:eastAsia="Times New Roman" w:hAnsi="Verdana" w:cs="Arial"/>
          <w:spacing w:val="-3"/>
          <w:sz w:val="20"/>
          <w:szCs w:val="20"/>
        </w:rPr>
      </w:pPr>
      <w:r w:rsidRPr="00D95978">
        <w:rPr>
          <w:rFonts w:ascii="Verdana" w:eastAsia="Times New Roman" w:hAnsi="Verdana" w:cs="Arial"/>
          <w:spacing w:val="-3"/>
          <w:sz w:val="20"/>
          <w:szCs w:val="2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F556824" w14:textId="77777777" w:rsidR="009374C1" w:rsidRPr="00D95978" w:rsidRDefault="009374C1"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3A892B1C" w14:textId="77777777" w:rsidR="009374C1" w:rsidRPr="00D95978" w:rsidRDefault="009374C1"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3B4798BB" w14:textId="77777777" w:rsidR="009374C1" w:rsidRPr="00D95978" w:rsidRDefault="009374C1"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p>
    <w:p w14:paraId="44BB0351"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r w:rsidRPr="00D95978">
        <w:rPr>
          <w:rFonts w:ascii="Verdana" w:eastAsia="Times New Roman" w:hAnsi="Verdana" w:cs="Arial"/>
          <w:spacing w:val="-3"/>
          <w:sz w:val="20"/>
          <w:szCs w:val="20"/>
        </w:rPr>
        <w:t>Where the word “regularly” is used in the text it is for the individual council to set the required interval, monthly, quarterly, or half-yearly. This period should never exceed 12 months.</w:t>
      </w:r>
    </w:p>
    <w:p w14:paraId="557B1BE8" w14:textId="77777777" w:rsidR="00EE465B" w:rsidRPr="00D95978" w:rsidRDefault="00EE465B" w:rsidP="00EE465B">
      <w:pPr>
        <w:tabs>
          <w:tab w:val="left" w:pos="-1440"/>
          <w:tab w:val="left" w:pos="-720"/>
          <w:tab w:val="left" w:pos="0"/>
          <w:tab w:val="left" w:pos="1080"/>
          <w:tab w:val="left" w:pos="1440"/>
        </w:tabs>
        <w:suppressAutoHyphens/>
        <w:spacing w:beforeLines="60" w:before="144" w:afterLines="60" w:after="144"/>
        <w:jc w:val="both"/>
        <w:rPr>
          <w:rFonts w:ascii="Verdana" w:eastAsia="Times New Roman" w:hAnsi="Verdana" w:cs="Arial"/>
          <w:spacing w:val="-3"/>
          <w:sz w:val="20"/>
          <w:szCs w:val="20"/>
        </w:rPr>
      </w:pPr>
      <w:r w:rsidRPr="00D95978">
        <w:rPr>
          <w:rFonts w:ascii="Verdana" w:eastAsia="Times New Roman" w:hAnsi="Verdana" w:cs="Arial"/>
          <w:spacing w:val="-3"/>
          <w:sz w:val="20"/>
          <w:szCs w:val="20"/>
        </w:rPr>
        <w:t xml:space="preserve">The appropriate approved list referred to in paragraph 11.1 (b) shall be a list drawn up by the Clerk and approved by council but, normally shall be based on the list maintained by the District Council for such works. </w:t>
      </w:r>
    </w:p>
    <w:p w14:paraId="6EEA792E" w14:textId="77777777" w:rsidR="00D4321D" w:rsidRPr="00D95978" w:rsidRDefault="00D4321D">
      <w:pPr>
        <w:rPr>
          <w:rFonts w:ascii="Verdana" w:hAnsi="Verdana"/>
          <w:sz w:val="20"/>
          <w:szCs w:val="20"/>
        </w:rPr>
      </w:pPr>
    </w:p>
    <w:sectPr w:rsidR="00D4321D" w:rsidRPr="00D95978" w:rsidSect="0034164E">
      <w:foot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B579" w14:textId="77777777" w:rsidR="00721D0D" w:rsidRDefault="00721D0D" w:rsidP="00EE465B">
      <w:pPr>
        <w:spacing w:after="0" w:line="240" w:lineRule="auto"/>
      </w:pPr>
      <w:r>
        <w:separator/>
      </w:r>
    </w:p>
  </w:endnote>
  <w:endnote w:type="continuationSeparator" w:id="0">
    <w:p w14:paraId="4E404A47" w14:textId="77777777" w:rsidR="00721D0D" w:rsidRDefault="00721D0D" w:rsidP="00EE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664" w14:textId="77777777" w:rsidR="00DB5F3E" w:rsidRDefault="00DB5F3E" w:rsidP="00DB5F3E">
    <w:pPr>
      <w:pStyle w:val="Footer"/>
    </w:pPr>
    <w:r>
      <w:tab/>
    </w:r>
  </w:p>
  <w:p w14:paraId="68DB7E40" w14:textId="6B73F5F2" w:rsidR="00DB5F3E" w:rsidRDefault="00DB5F3E" w:rsidP="00DB5F3E">
    <w:pPr>
      <w:pStyle w:val="Footer"/>
    </w:pPr>
    <w:r>
      <w:t xml:space="preserve">                                                                                                                                                                                                          Reviewed and approved 08.09.2015, 08.11.2016</w:t>
    </w:r>
    <w:r w:rsidR="00EB65DC">
      <w:t>, 19.12.2017</w:t>
    </w:r>
    <w:r w:rsidR="00EB5F3A">
      <w:t>.18.12.18</w:t>
    </w:r>
    <w:r w:rsidR="00AC2EB1">
      <w:t>. 17.12.19</w:t>
    </w:r>
    <w:r w:rsidR="004E56AA">
      <w:t>, 16.02.21</w:t>
    </w:r>
    <w:r w:rsidR="00BB01CD">
      <w:t>, 29.03.2022</w:t>
    </w:r>
  </w:p>
  <w:p w14:paraId="478758BB" w14:textId="044E2846" w:rsidR="00EB5F3A" w:rsidRDefault="00EB5F3A" w:rsidP="00DB5F3E">
    <w:pPr>
      <w:pStyle w:val="Footer"/>
    </w:pPr>
    <w:r>
      <w:t xml:space="preserve">Next Review </w:t>
    </w:r>
    <w:r w:rsidR="00BB01CD">
      <w:t>March</w:t>
    </w:r>
    <w:r w:rsidR="004E56AA">
      <w:t xml:space="preserve"> 202</w:t>
    </w:r>
    <w:r w:rsidR="00BB01CD">
      <w:t>3</w:t>
    </w:r>
  </w:p>
  <w:p w14:paraId="2E63E4F6" w14:textId="77777777" w:rsidR="00AC2EB1" w:rsidRDefault="00AC2EB1" w:rsidP="00DB5F3E">
    <w:pPr>
      <w:pStyle w:val="Footer"/>
    </w:pPr>
  </w:p>
  <w:p w14:paraId="495381D7" w14:textId="77777777" w:rsidR="00DB5F3E" w:rsidRDefault="00DB5F3E">
    <w:pPr>
      <w:pStyle w:val="Footer"/>
      <w:jc w:val="right"/>
    </w:pPr>
    <w:r>
      <w:fldChar w:fldCharType="begin"/>
    </w:r>
    <w:r>
      <w:instrText xml:space="preserve"> PAGE   \* MERGEFORMAT </w:instrText>
    </w:r>
    <w:r>
      <w:fldChar w:fldCharType="separate"/>
    </w:r>
    <w:r w:rsidR="001C195B">
      <w:rPr>
        <w:noProof/>
      </w:rPr>
      <w:t>13</w:t>
    </w:r>
    <w:r>
      <w:rPr>
        <w:noProof/>
      </w:rPr>
      <w:fldChar w:fldCharType="end"/>
    </w:r>
  </w:p>
  <w:p w14:paraId="23A8F218" w14:textId="77777777" w:rsidR="0034164E" w:rsidRPr="005E2068" w:rsidRDefault="003416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E5B9" w14:textId="77777777" w:rsidR="00721D0D" w:rsidRDefault="00721D0D" w:rsidP="00EE465B">
      <w:pPr>
        <w:spacing w:after="0" w:line="240" w:lineRule="auto"/>
      </w:pPr>
      <w:r>
        <w:separator/>
      </w:r>
    </w:p>
  </w:footnote>
  <w:footnote w:type="continuationSeparator" w:id="0">
    <w:p w14:paraId="4A3422D8" w14:textId="77777777" w:rsidR="00721D0D" w:rsidRDefault="00721D0D" w:rsidP="00EE465B">
      <w:pPr>
        <w:spacing w:after="0" w:line="240" w:lineRule="auto"/>
      </w:pPr>
      <w:r>
        <w:continuationSeparator/>
      </w:r>
    </w:p>
  </w:footnote>
  <w:footnote w:id="1">
    <w:p w14:paraId="57221ED8" w14:textId="77777777" w:rsidR="00EE465B" w:rsidRDefault="00EE465B" w:rsidP="00EE465B">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530615C4" w14:textId="77777777" w:rsidR="00EE465B" w:rsidRDefault="00EE465B" w:rsidP="00EE465B">
      <w:pPr>
        <w:pStyle w:val="FootnoteText"/>
      </w:pPr>
      <w:r>
        <w:rPr>
          <w:rStyle w:val="FootnoteReference"/>
        </w:rPr>
        <w:footnoteRef/>
      </w:r>
      <w:r>
        <w:t xml:space="preserve"> In </w:t>
      </w:r>
      <w:smartTag w:uri="urn:schemas-microsoft-com:office:smarttags" w:element="country-region">
        <w:r>
          <w:t>England</w:t>
        </w:r>
      </w:smartTag>
      <w:r>
        <w:t xml:space="preserve"> - </w:t>
      </w:r>
      <w:r w:rsidRPr="00F7030E">
        <w:t>Accounts and Audit (</w:t>
      </w:r>
      <w:smartTag w:uri="urn:schemas-microsoft-com:office:smarttags" w:element="country-region">
        <w:smartTag w:uri="urn:schemas-microsoft-com:office:smarttags" w:element="place">
          <w:r w:rsidRPr="00F7030E">
            <w:t>England</w:t>
          </w:r>
        </w:smartTag>
      </w:smartTag>
      <w:r w:rsidRPr="00F7030E">
        <w:t>) Regulations 2011/817</w:t>
      </w:r>
    </w:p>
    <w:p w14:paraId="2B7DDD1E" w14:textId="77777777" w:rsidR="00EE465B" w:rsidRDefault="00EE465B" w:rsidP="00EE465B">
      <w:pPr>
        <w:pStyle w:val="FootnoteText"/>
      </w:pPr>
      <w:r>
        <w:t xml:space="preserve"> In </w:t>
      </w:r>
      <w:smartTag w:uri="urn:schemas-microsoft-com:office:smarttags" w:element="country-region">
        <w:r>
          <w:t>Wales</w:t>
        </w:r>
      </w:smartTag>
      <w:r>
        <w:t xml:space="preserve"> - </w:t>
      </w:r>
      <w:r w:rsidRPr="0030246C">
        <w:rPr>
          <w:color w:val="000000"/>
        </w:rPr>
        <w:t>Accounts and Audit (</w:t>
      </w:r>
      <w:smartTag w:uri="urn:schemas-microsoft-com:office:smarttags" w:element="country-region">
        <w:smartTag w:uri="urn:schemas-microsoft-com:office:smarttags" w:element="place">
          <w:r w:rsidRPr="0030246C">
            <w:rPr>
              <w:color w:val="000000"/>
            </w:rPr>
            <w:t>Wales</w:t>
          </w:r>
        </w:smartTag>
      </w:smartTag>
      <w:r w:rsidRPr="0030246C">
        <w:rPr>
          <w:color w:val="000000"/>
        </w:rPr>
        <w:t>) Regulations 2005/368</w:t>
      </w:r>
      <w:r>
        <w:rPr>
          <w:color w:val="000000"/>
          <w:sz w:val="22"/>
          <w:szCs w:val="22"/>
        </w:rPr>
        <w:t xml:space="preserve"> </w:t>
      </w:r>
    </w:p>
  </w:footnote>
  <w:footnote w:id="3">
    <w:p w14:paraId="1698845E" w14:textId="77777777" w:rsidR="00D95978" w:rsidRDefault="00D95978" w:rsidP="00D95978">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741AD406" w14:textId="77777777" w:rsidR="00D95978" w:rsidRDefault="00D95978" w:rsidP="00D95978">
      <w:pPr>
        <w:pStyle w:val="FootnoteText"/>
      </w:pPr>
      <w:r>
        <w:rPr>
          <w:rStyle w:val="FootnoteReference"/>
        </w:rPr>
        <w:footnoteRef/>
      </w:r>
      <w:r>
        <w:t xml:space="preserve"> Thresholds currently applicable are:</w:t>
      </w:r>
    </w:p>
    <w:p w14:paraId="4444EE21" w14:textId="77777777" w:rsidR="00D95978" w:rsidRDefault="00D95978" w:rsidP="00D95978">
      <w:pPr>
        <w:pStyle w:val="FootnoteText"/>
        <w:numPr>
          <w:ilvl w:val="0"/>
          <w:numId w:val="15"/>
        </w:numPr>
      </w:pPr>
      <w:r>
        <w:t xml:space="preserve">For public supply and public service contracts 209,000 Euros </w:t>
      </w:r>
      <w:r w:rsidRPr="004E56AA">
        <w:rPr>
          <w:color w:val="FF0000"/>
        </w:rPr>
        <w:t>(£</w:t>
      </w:r>
      <w:r w:rsidR="004E56AA" w:rsidRPr="004E56AA">
        <w:rPr>
          <w:color w:val="FF0000"/>
        </w:rPr>
        <w:t>181,302</w:t>
      </w:r>
      <w:r w:rsidRPr="004E56AA">
        <w:rPr>
          <w:color w:val="FF0000"/>
        </w:rPr>
        <w:t>)</w:t>
      </w:r>
    </w:p>
    <w:p w14:paraId="23703CE2" w14:textId="77777777" w:rsidR="00D95978" w:rsidRDefault="00D95978" w:rsidP="00D95978">
      <w:pPr>
        <w:pStyle w:val="FootnoteText"/>
        <w:numPr>
          <w:ilvl w:val="0"/>
          <w:numId w:val="15"/>
        </w:numPr>
      </w:pPr>
      <w:r>
        <w:t xml:space="preserve">For public works contracts 5,225,000 Euros </w:t>
      </w:r>
      <w:r w:rsidRPr="004E56AA">
        <w:rPr>
          <w:color w:val="FF0000"/>
        </w:rPr>
        <w:t>(£4,</w:t>
      </w:r>
      <w:r w:rsidR="004E56AA" w:rsidRPr="004E56AA">
        <w:rPr>
          <w:color w:val="FF0000"/>
        </w:rPr>
        <w:t>551</w:t>
      </w:r>
      <w:r w:rsidRPr="004E56AA">
        <w:rPr>
          <w:color w:val="FF0000"/>
        </w:rPr>
        <w:t>,</w:t>
      </w:r>
      <w:r w:rsidR="004E56AA" w:rsidRPr="004E56AA">
        <w:rPr>
          <w:color w:val="FF0000"/>
        </w:rPr>
        <w:t>413</w:t>
      </w:r>
      <w:r w:rsidRPr="004E56AA">
        <w:rPr>
          <w:color w:val="FF0000"/>
        </w:rPr>
        <w:t>)</w:t>
      </w:r>
    </w:p>
  </w:footnote>
  <w:footnote w:id="5">
    <w:p w14:paraId="23DC7C3A" w14:textId="77777777" w:rsidR="00D95978" w:rsidRDefault="00D95978" w:rsidP="00D95978">
      <w:pPr>
        <w:pStyle w:val="FootnoteText"/>
      </w:pPr>
      <w:r>
        <w:rPr>
          <w:rStyle w:val="FootnoteReference"/>
        </w:rPr>
        <w:footnoteRef/>
      </w:r>
      <w:r>
        <w:t xml:space="preserve"> Based on NALC’s model standing order 18d</w:t>
      </w:r>
      <w:r w:rsidRPr="002F4DD6">
        <w:t xml:space="preserve"> </w:t>
      </w:r>
      <w:r w:rsidRPr="004E56AA">
        <w:rPr>
          <w:color w:val="FF0000"/>
        </w:rPr>
        <w:t xml:space="preserve">© </w:t>
      </w:r>
      <w:r w:rsidR="004E56AA" w:rsidRPr="004E56AA">
        <w:rPr>
          <w:color w:val="FF0000"/>
        </w:rPr>
        <w:t xml:space="preserve">NALC </w:t>
      </w:r>
      <w:r w:rsidRPr="004E56AA">
        <w:rPr>
          <w:color w:val="FF0000"/>
        </w:rPr>
        <w:t>201</w:t>
      </w:r>
      <w:r w:rsidR="004E56AA" w:rsidRPr="004E56AA">
        <w:rPr>
          <w:color w:val="FF0000"/>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64058"/>
    <w:multiLevelType w:val="multilevel"/>
    <w:tmpl w:val="A3D811F4"/>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66211B1"/>
    <w:multiLevelType w:val="multilevel"/>
    <w:tmpl w:val="05E6C306"/>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8D32B6"/>
    <w:multiLevelType w:val="multilevel"/>
    <w:tmpl w:val="53CE7CD4"/>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AFA6EB3E"/>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6"/>
  </w:num>
  <w:num w:numId="4">
    <w:abstractNumId w:val="1"/>
  </w:num>
  <w:num w:numId="5">
    <w:abstractNumId w:val="11"/>
  </w:num>
  <w:num w:numId="6">
    <w:abstractNumId w:val="3"/>
  </w:num>
  <w:num w:numId="7">
    <w:abstractNumId w:val="7"/>
  </w:num>
  <w:num w:numId="8">
    <w:abstractNumId w:val="0"/>
  </w:num>
  <w:num w:numId="9">
    <w:abstractNumId w:val="10"/>
  </w:num>
  <w:num w:numId="10">
    <w:abstractNumId w:val="16"/>
  </w:num>
  <w:num w:numId="11">
    <w:abstractNumId w:val="9"/>
  </w:num>
  <w:num w:numId="12">
    <w:abstractNumId w:val="15"/>
  </w:num>
  <w:num w:numId="13">
    <w:abstractNumId w:val="13"/>
  </w:num>
  <w:num w:numId="14">
    <w:abstractNumId w:val="5"/>
  </w:num>
  <w:num w:numId="15">
    <w:abstractNumId w:val="12"/>
  </w:num>
  <w:num w:numId="16">
    <w:abstractNumId w:val="8"/>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5B"/>
    <w:rsid w:val="000E699F"/>
    <w:rsid w:val="000F7446"/>
    <w:rsid w:val="001210A9"/>
    <w:rsid w:val="0014393E"/>
    <w:rsid w:val="001769F0"/>
    <w:rsid w:val="001B3011"/>
    <w:rsid w:val="001C195B"/>
    <w:rsid w:val="0020000A"/>
    <w:rsid w:val="0021414E"/>
    <w:rsid w:val="00215D18"/>
    <w:rsid w:val="00252081"/>
    <w:rsid w:val="00273CC0"/>
    <w:rsid w:val="002C54F0"/>
    <w:rsid w:val="002D3CBE"/>
    <w:rsid w:val="00301C71"/>
    <w:rsid w:val="003138AB"/>
    <w:rsid w:val="0034164E"/>
    <w:rsid w:val="003725A4"/>
    <w:rsid w:val="003C4DBA"/>
    <w:rsid w:val="003D28C5"/>
    <w:rsid w:val="003F5DE7"/>
    <w:rsid w:val="00410DF8"/>
    <w:rsid w:val="00440681"/>
    <w:rsid w:val="004537D0"/>
    <w:rsid w:val="00472F94"/>
    <w:rsid w:val="0048039F"/>
    <w:rsid w:val="004D2E27"/>
    <w:rsid w:val="004D3C22"/>
    <w:rsid w:val="004E56AA"/>
    <w:rsid w:val="00515A49"/>
    <w:rsid w:val="00523094"/>
    <w:rsid w:val="0053389A"/>
    <w:rsid w:val="00554EFD"/>
    <w:rsid w:val="00644087"/>
    <w:rsid w:val="006661A2"/>
    <w:rsid w:val="00690E66"/>
    <w:rsid w:val="006A5047"/>
    <w:rsid w:val="006C500D"/>
    <w:rsid w:val="006E16C4"/>
    <w:rsid w:val="00714B78"/>
    <w:rsid w:val="00721D0D"/>
    <w:rsid w:val="00741A82"/>
    <w:rsid w:val="00793101"/>
    <w:rsid w:val="007B2207"/>
    <w:rsid w:val="008D602B"/>
    <w:rsid w:val="009374C1"/>
    <w:rsid w:val="009571DE"/>
    <w:rsid w:val="00973FAB"/>
    <w:rsid w:val="00974CA6"/>
    <w:rsid w:val="009F6039"/>
    <w:rsid w:val="00A03844"/>
    <w:rsid w:val="00A20AF3"/>
    <w:rsid w:val="00A21E1D"/>
    <w:rsid w:val="00A359E6"/>
    <w:rsid w:val="00A37499"/>
    <w:rsid w:val="00A52A34"/>
    <w:rsid w:val="00A649B9"/>
    <w:rsid w:val="00AC2EB1"/>
    <w:rsid w:val="00AF07DF"/>
    <w:rsid w:val="00B342A8"/>
    <w:rsid w:val="00B758DA"/>
    <w:rsid w:val="00B85AC0"/>
    <w:rsid w:val="00BB01CD"/>
    <w:rsid w:val="00BB0AE1"/>
    <w:rsid w:val="00BB2656"/>
    <w:rsid w:val="00BE1552"/>
    <w:rsid w:val="00BF3BC2"/>
    <w:rsid w:val="00C41C8C"/>
    <w:rsid w:val="00C55B85"/>
    <w:rsid w:val="00CC0B0C"/>
    <w:rsid w:val="00CE6148"/>
    <w:rsid w:val="00D232FE"/>
    <w:rsid w:val="00D4321D"/>
    <w:rsid w:val="00D7435C"/>
    <w:rsid w:val="00D95978"/>
    <w:rsid w:val="00DB5F3E"/>
    <w:rsid w:val="00DD6F3C"/>
    <w:rsid w:val="00E15673"/>
    <w:rsid w:val="00E21659"/>
    <w:rsid w:val="00E371F2"/>
    <w:rsid w:val="00EB5F3A"/>
    <w:rsid w:val="00EB65DC"/>
    <w:rsid w:val="00EC1AE5"/>
    <w:rsid w:val="00EC61B0"/>
    <w:rsid w:val="00EE465B"/>
    <w:rsid w:val="00F25860"/>
    <w:rsid w:val="00F7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35EFCC19"/>
  <w15:chartTrackingRefBased/>
  <w15:docId w15:val="{EABA0148-9D85-4E81-B79E-F441DFE4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15A49"/>
    <w:pPr>
      <w:keepNext/>
      <w:spacing w:after="0" w:line="240" w:lineRule="auto"/>
      <w:outlineLvl w:val="0"/>
    </w:pPr>
    <w:rPr>
      <w:rFonts w:ascii="Century Schoolbook" w:eastAsia="Times New Roman" w:hAnsi="Century Schoolbook"/>
      <w:b/>
      <w:sz w:val="5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5B"/>
  </w:style>
  <w:style w:type="paragraph" w:styleId="FootnoteText">
    <w:name w:val="footnote text"/>
    <w:basedOn w:val="Normal"/>
    <w:link w:val="FootnoteTextChar"/>
    <w:unhideWhenUsed/>
    <w:rsid w:val="00EE465B"/>
    <w:pPr>
      <w:spacing w:after="0" w:line="240" w:lineRule="auto"/>
    </w:pPr>
    <w:rPr>
      <w:rFonts w:ascii="Arial" w:hAnsi="Arial" w:cs="Arial"/>
      <w:sz w:val="20"/>
      <w:szCs w:val="20"/>
      <w:lang w:eastAsia="en-GB"/>
    </w:rPr>
  </w:style>
  <w:style w:type="character" w:customStyle="1" w:styleId="FootnoteTextChar">
    <w:name w:val="Footnote Text Char"/>
    <w:link w:val="FootnoteText"/>
    <w:rsid w:val="00EE465B"/>
    <w:rPr>
      <w:rFonts w:ascii="Arial" w:eastAsia="Calibri" w:hAnsi="Arial" w:cs="Arial"/>
      <w:sz w:val="20"/>
      <w:szCs w:val="20"/>
      <w:lang w:eastAsia="en-GB"/>
    </w:rPr>
  </w:style>
  <w:style w:type="character" w:styleId="FootnoteReference">
    <w:name w:val="footnote reference"/>
    <w:unhideWhenUsed/>
    <w:rsid w:val="00EE465B"/>
    <w:rPr>
      <w:vertAlign w:val="superscript"/>
    </w:rPr>
  </w:style>
  <w:style w:type="paragraph" w:customStyle="1" w:styleId="Heading1111">
    <w:name w:val="Heading 1111"/>
    <w:basedOn w:val="ListParagraph"/>
    <w:link w:val="Heading1111Char"/>
    <w:qFormat/>
    <w:rsid w:val="00EE465B"/>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E465B"/>
    <w:pPr>
      <w:ind w:left="720"/>
      <w:contextualSpacing/>
    </w:pPr>
  </w:style>
  <w:style w:type="character" w:customStyle="1" w:styleId="Heading1Char">
    <w:name w:val="Heading 1 Char"/>
    <w:link w:val="Heading1"/>
    <w:rsid w:val="00515A49"/>
    <w:rPr>
      <w:rFonts w:ascii="Century Schoolbook" w:eastAsia="Times New Roman" w:hAnsi="Century Schoolbook"/>
      <w:b/>
      <w:sz w:val="56"/>
      <w:szCs w:val="46"/>
      <w:lang w:eastAsia="en-US"/>
    </w:rPr>
  </w:style>
  <w:style w:type="paragraph" w:styleId="BodyText">
    <w:name w:val="Body Text"/>
    <w:basedOn w:val="Normal"/>
    <w:link w:val="BodyTextChar"/>
    <w:semiHidden/>
    <w:rsid w:val="00515A49"/>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link w:val="BodyText"/>
    <w:semiHidden/>
    <w:rsid w:val="00515A49"/>
    <w:rPr>
      <w:rFonts w:ascii="Times New Roman" w:eastAsia="Times New Roman" w:hAnsi="Times New Roman"/>
      <w:sz w:val="24"/>
      <w:szCs w:val="24"/>
      <w:lang w:val="x-none" w:eastAsia="en-US"/>
    </w:rPr>
  </w:style>
  <w:style w:type="paragraph" w:styleId="BalloonText">
    <w:name w:val="Balloon Text"/>
    <w:basedOn w:val="Normal"/>
    <w:link w:val="BalloonTextChar"/>
    <w:uiPriority w:val="99"/>
    <w:semiHidden/>
    <w:unhideWhenUsed/>
    <w:rsid w:val="005338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89A"/>
    <w:rPr>
      <w:rFonts w:ascii="Tahoma" w:hAnsi="Tahoma" w:cs="Tahoma"/>
      <w:sz w:val="16"/>
      <w:szCs w:val="16"/>
      <w:lang w:eastAsia="en-US"/>
    </w:rPr>
  </w:style>
  <w:style w:type="paragraph" w:styleId="Header">
    <w:name w:val="header"/>
    <w:basedOn w:val="Normal"/>
    <w:link w:val="HeaderChar"/>
    <w:uiPriority w:val="99"/>
    <w:unhideWhenUsed/>
    <w:rsid w:val="00472F94"/>
    <w:pPr>
      <w:tabs>
        <w:tab w:val="center" w:pos="4513"/>
        <w:tab w:val="right" w:pos="9026"/>
      </w:tabs>
    </w:pPr>
  </w:style>
  <w:style w:type="character" w:customStyle="1" w:styleId="HeaderChar">
    <w:name w:val="Header Char"/>
    <w:link w:val="Header"/>
    <w:uiPriority w:val="99"/>
    <w:rsid w:val="00472F94"/>
    <w:rPr>
      <w:sz w:val="22"/>
      <w:szCs w:val="22"/>
      <w:lang w:eastAsia="en-US"/>
    </w:rPr>
  </w:style>
  <w:style w:type="character" w:customStyle="1" w:styleId="ListParagraphChar">
    <w:name w:val="List Paragraph Char"/>
    <w:link w:val="ListParagraph"/>
    <w:uiPriority w:val="34"/>
    <w:rsid w:val="00DD6F3C"/>
    <w:rPr>
      <w:sz w:val="22"/>
      <w:szCs w:val="22"/>
      <w:lang w:eastAsia="en-US"/>
    </w:rPr>
  </w:style>
  <w:style w:type="paragraph" w:styleId="BodyTextIndent2">
    <w:name w:val="Body Text Indent 2"/>
    <w:basedOn w:val="Normal"/>
    <w:link w:val="BodyTextIndent2Char"/>
    <w:uiPriority w:val="99"/>
    <w:semiHidden/>
    <w:unhideWhenUsed/>
    <w:rsid w:val="00DD6F3C"/>
    <w:pPr>
      <w:spacing w:after="120" w:line="480" w:lineRule="auto"/>
      <w:ind w:left="283"/>
    </w:pPr>
  </w:style>
  <w:style w:type="character" w:customStyle="1" w:styleId="BodyTextIndent2Char">
    <w:name w:val="Body Text Indent 2 Char"/>
    <w:link w:val="BodyTextIndent2"/>
    <w:uiPriority w:val="99"/>
    <w:semiHidden/>
    <w:rsid w:val="00DD6F3C"/>
    <w:rPr>
      <w:sz w:val="22"/>
      <w:szCs w:val="22"/>
      <w:lang w:eastAsia="en-US"/>
    </w:rPr>
  </w:style>
  <w:style w:type="character" w:customStyle="1" w:styleId="Heading1111Char">
    <w:name w:val="Heading 1111 Char"/>
    <w:link w:val="Heading1111"/>
    <w:rsid w:val="00DD6F3C"/>
    <w:rPr>
      <w:rFonts w:ascii="Arial" w:eastAsia="Times New Roman" w:hAnsi="Arial" w:cs="Arial"/>
      <w:b/>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0752">
      <w:bodyDiv w:val="1"/>
      <w:marLeft w:val="0"/>
      <w:marRight w:val="0"/>
      <w:marTop w:val="0"/>
      <w:marBottom w:val="0"/>
      <w:divBdr>
        <w:top w:val="none" w:sz="0" w:space="0" w:color="auto"/>
        <w:left w:val="none" w:sz="0" w:space="0" w:color="auto"/>
        <w:bottom w:val="none" w:sz="0" w:space="0" w:color="auto"/>
        <w:right w:val="none" w:sz="0" w:space="0" w:color="auto"/>
      </w:divBdr>
    </w:div>
    <w:div w:id="1383212426">
      <w:bodyDiv w:val="1"/>
      <w:marLeft w:val="0"/>
      <w:marRight w:val="0"/>
      <w:marTop w:val="0"/>
      <w:marBottom w:val="0"/>
      <w:divBdr>
        <w:top w:val="none" w:sz="0" w:space="0" w:color="auto"/>
        <w:left w:val="none" w:sz="0" w:space="0" w:color="auto"/>
        <w:bottom w:val="none" w:sz="0" w:space="0" w:color="auto"/>
        <w:right w:val="none" w:sz="0" w:space="0" w:color="auto"/>
      </w:divBdr>
    </w:div>
    <w:div w:id="1811901949">
      <w:bodyDiv w:val="1"/>
      <w:marLeft w:val="0"/>
      <w:marRight w:val="0"/>
      <w:marTop w:val="0"/>
      <w:marBottom w:val="0"/>
      <w:divBdr>
        <w:top w:val="none" w:sz="0" w:space="0" w:color="auto"/>
        <w:left w:val="none" w:sz="0" w:space="0" w:color="auto"/>
        <w:bottom w:val="none" w:sz="0" w:space="0" w:color="auto"/>
        <w:right w:val="none" w:sz="0" w:space="0" w:color="auto"/>
      </w:divBdr>
    </w:div>
    <w:div w:id="1945067256">
      <w:bodyDiv w:val="1"/>
      <w:marLeft w:val="0"/>
      <w:marRight w:val="0"/>
      <w:marTop w:val="0"/>
      <w:marBottom w:val="0"/>
      <w:divBdr>
        <w:top w:val="none" w:sz="0" w:space="0" w:color="auto"/>
        <w:left w:val="none" w:sz="0" w:space="0" w:color="auto"/>
        <w:bottom w:val="none" w:sz="0" w:space="0" w:color="auto"/>
        <w:right w:val="none" w:sz="0" w:space="0" w:color="auto"/>
      </w:divBdr>
    </w:div>
    <w:div w:id="2109160140">
      <w:bodyDiv w:val="1"/>
      <w:marLeft w:val="0"/>
      <w:marRight w:val="0"/>
      <w:marTop w:val="0"/>
      <w:marBottom w:val="0"/>
      <w:divBdr>
        <w:top w:val="none" w:sz="0" w:space="0" w:color="auto"/>
        <w:left w:val="none" w:sz="0" w:space="0" w:color="auto"/>
        <w:bottom w:val="none" w:sz="0" w:space="0" w:color="auto"/>
        <w:right w:val="none" w:sz="0" w:space="0" w:color="auto"/>
      </w:divBdr>
    </w:div>
    <w:div w:id="21366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149CD-C4D1-4A1C-9CAD-B8797FE24731}">
  <ds:schemaRefs>
    <ds:schemaRef ds:uri="http://schemas.openxmlformats.org/officeDocument/2006/bibliography"/>
  </ds:schemaRefs>
</ds:datastoreItem>
</file>

<file path=customXml/itemProps2.xml><?xml version="1.0" encoding="utf-8"?>
<ds:datastoreItem xmlns:ds="http://schemas.openxmlformats.org/officeDocument/2006/customXml" ds:itemID="{1583F852-FEB1-4F12-A9BF-B5B684C2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EF66-4786-4047-A0B6-86E12780516D}">
  <ds:schemaRefs>
    <ds:schemaRef ds:uri="http://schemas.microsoft.com/sharepoint/v3/contenttype/forms"/>
  </ds:schemaRefs>
</ds:datastoreItem>
</file>

<file path=customXml/itemProps4.xml><?xml version="1.0" encoding="utf-8"?>
<ds:datastoreItem xmlns:ds="http://schemas.openxmlformats.org/officeDocument/2006/customXml" ds:itemID="{79FA700A-C571-4ECA-A0A3-DBEAF6C351F5}">
  <ds:schemaRefs>
    <ds:schemaRef ds:uri="http://purl.org/dc/elements/1.1/"/>
    <ds:schemaRef ds:uri="f5752535-d925-43d1-b5e0-5d9f23e45779"/>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97e15e19-1bda-4b6e-9042-ef70dd1925a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41521</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65</vt:i4>
      </vt:variant>
      <vt:variant>
        <vt:i4>0</vt:i4>
      </vt:variant>
      <vt:variant>
        <vt:i4>5</vt:i4>
      </vt:variant>
      <vt:variant>
        <vt:lpwstr/>
      </vt:variant>
      <vt:variant>
        <vt:lpwstr>_Toc382309746</vt:lpwstr>
      </vt:variant>
      <vt:variant>
        <vt:i4>1114166</vt:i4>
      </vt:variant>
      <vt:variant>
        <vt:i4>59</vt:i4>
      </vt:variant>
      <vt:variant>
        <vt:i4>0</vt:i4>
      </vt:variant>
      <vt:variant>
        <vt:i4>5</vt:i4>
      </vt:variant>
      <vt:variant>
        <vt:lpwstr/>
      </vt:variant>
      <vt:variant>
        <vt:lpwstr>_Toc382309745</vt:lpwstr>
      </vt:variant>
      <vt:variant>
        <vt:i4>1114166</vt:i4>
      </vt:variant>
      <vt:variant>
        <vt:i4>53</vt:i4>
      </vt:variant>
      <vt:variant>
        <vt:i4>0</vt:i4>
      </vt:variant>
      <vt:variant>
        <vt:i4>5</vt:i4>
      </vt:variant>
      <vt:variant>
        <vt:lpwstr/>
      </vt:variant>
      <vt:variant>
        <vt:lpwstr>_Toc382309744</vt:lpwstr>
      </vt:variant>
      <vt:variant>
        <vt:i4>1114166</vt:i4>
      </vt:variant>
      <vt:variant>
        <vt:i4>47</vt:i4>
      </vt:variant>
      <vt:variant>
        <vt:i4>0</vt:i4>
      </vt:variant>
      <vt:variant>
        <vt:i4>5</vt:i4>
      </vt:variant>
      <vt:variant>
        <vt:lpwstr/>
      </vt:variant>
      <vt:variant>
        <vt:lpwstr>_Toc382309743</vt:lpwstr>
      </vt:variant>
      <vt:variant>
        <vt:i4>1114166</vt:i4>
      </vt:variant>
      <vt:variant>
        <vt:i4>41</vt:i4>
      </vt:variant>
      <vt:variant>
        <vt:i4>0</vt:i4>
      </vt:variant>
      <vt:variant>
        <vt:i4>5</vt:i4>
      </vt:variant>
      <vt:variant>
        <vt:lpwstr/>
      </vt:variant>
      <vt:variant>
        <vt:lpwstr>_Toc382309742</vt:lpwstr>
      </vt:variant>
      <vt:variant>
        <vt:i4>1114166</vt:i4>
      </vt:variant>
      <vt:variant>
        <vt:i4>35</vt:i4>
      </vt:variant>
      <vt:variant>
        <vt:i4>0</vt:i4>
      </vt:variant>
      <vt:variant>
        <vt:i4>5</vt:i4>
      </vt:variant>
      <vt:variant>
        <vt:lpwstr/>
      </vt:variant>
      <vt:variant>
        <vt:lpwstr>_Toc382309741</vt:lpwstr>
      </vt:variant>
      <vt:variant>
        <vt:i4>1114166</vt:i4>
      </vt:variant>
      <vt:variant>
        <vt:i4>29</vt:i4>
      </vt:variant>
      <vt:variant>
        <vt:i4>0</vt:i4>
      </vt:variant>
      <vt:variant>
        <vt:i4>5</vt:i4>
      </vt:variant>
      <vt:variant>
        <vt:lpwstr/>
      </vt:variant>
      <vt:variant>
        <vt:lpwstr>_Toc382309740</vt:lpwstr>
      </vt:variant>
      <vt:variant>
        <vt:i4>1441846</vt:i4>
      </vt:variant>
      <vt:variant>
        <vt:i4>23</vt:i4>
      </vt:variant>
      <vt:variant>
        <vt:i4>0</vt:i4>
      </vt:variant>
      <vt:variant>
        <vt:i4>5</vt:i4>
      </vt:variant>
      <vt:variant>
        <vt:lpwstr/>
      </vt:variant>
      <vt:variant>
        <vt:lpwstr>_Toc382309739</vt:lpwstr>
      </vt:variant>
      <vt:variant>
        <vt:i4>1441846</vt:i4>
      </vt:variant>
      <vt:variant>
        <vt:i4>17</vt:i4>
      </vt:variant>
      <vt:variant>
        <vt:i4>0</vt:i4>
      </vt:variant>
      <vt:variant>
        <vt:i4>5</vt:i4>
      </vt:variant>
      <vt:variant>
        <vt:lpwstr/>
      </vt:variant>
      <vt:variant>
        <vt:lpwstr>_Toc382309738</vt:lpwstr>
      </vt:variant>
      <vt:variant>
        <vt:i4>1441846</vt:i4>
      </vt:variant>
      <vt:variant>
        <vt:i4>11</vt:i4>
      </vt:variant>
      <vt:variant>
        <vt:i4>0</vt:i4>
      </vt:variant>
      <vt:variant>
        <vt:i4>5</vt:i4>
      </vt:variant>
      <vt:variant>
        <vt:lpwstr/>
      </vt:variant>
      <vt:variant>
        <vt:lpwstr>_Toc382309737</vt:lpwstr>
      </vt:variant>
      <vt:variant>
        <vt:i4>1441846</vt:i4>
      </vt:variant>
      <vt:variant>
        <vt:i4>5</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Ingham</dc:creator>
  <cp:keywords/>
  <cp:lastModifiedBy>Vic Johnstone</cp:lastModifiedBy>
  <cp:revision>2</cp:revision>
  <cp:lastPrinted>2019-04-24T12:24:00Z</cp:lastPrinted>
  <dcterms:created xsi:type="dcterms:W3CDTF">2022-04-11T14:11:00Z</dcterms:created>
  <dcterms:modified xsi:type="dcterms:W3CDTF">2022-04-11T14:11:00Z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